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A15A6" w14:textId="77777777" w:rsidR="00BA59A3" w:rsidRDefault="00BA59A3" w:rsidP="00477049">
      <w:pPr>
        <w:spacing w:line="276" w:lineRule="auto"/>
      </w:pPr>
    </w:p>
    <w:p w14:paraId="539D900B" w14:textId="77777777" w:rsidR="00BA59A3" w:rsidRPr="00FF7838" w:rsidRDefault="00BA59A3" w:rsidP="00477049">
      <w:pPr>
        <w:spacing w:line="276" w:lineRule="auto"/>
        <w:ind w:left="-426" w:firstLine="426"/>
        <w:rPr>
          <w:rFonts w:ascii="American Typewriter Light" w:hAnsi="American Typewriter Light" w:cs="Courier New"/>
          <w:lang w:val="en-GB"/>
        </w:rPr>
      </w:pPr>
      <w:r w:rsidRPr="00FF7838">
        <w:rPr>
          <w:rFonts w:ascii="American Typewriter Light" w:hAnsi="American Typewriter Light" w:cs="Courier New"/>
          <w:lang w:val="en-GB"/>
        </w:rPr>
        <w:t>s o b e r i n g</w:t>
      </w:r>
    </w:p>
    <w:p w14:paraId="5EABCD23" w14:textId="77777777" w:rsidR="00BA59A3" w:rsidRPr="00EA4D82" w:rsidRDefault="00BA59A3" w:rsidP="00477049">
      <w:pPr>
        <w:spacing w:line="276" w:lineRule="auto"/>
        <w:ind w:left="-426" w:firstLine="426"/>
        <w:rPr>
          <w:rFonts w:ascii="Courier New" w:hAnsi="Courier New" w:cs="Courier New"/>
          <w:sz w:val="18"/>
          <w:szCs w:val="18"/>
          <w:lang w:val="en-GB"/>
        </w:rPr>
      </w:pPr>
      <w:r w:rsidRPr="00EA4D82">
        <w:rPr>
          <w:rFonts w:ascii="Courier New" w:hAnsi="Courier New" w:cs="Courier New"/>
          <w:sz w:val="18"/>
          <w:szCs w:val="18"/>
          <w:lang w:val="en-GB"/>
        </w:rPr>
        <w:t>87, rue de Turenne 75003 Paris</w:t>
      </w:r>
    </w:p>
    <w:p w14:paraId="7FE99B11" w14:textId="77777777" w:rsidR="00BA59A3" w:rsidRPr="00EA4D82" w:rsidRDefault="00BA59A3" w:rsidP="00477049">
      <w:pPr>
        <w:spacing w:line="276" w:lineRule="auto"/>
        <w:ind w:left="-426" w:firstLine="426"/>
        <w:rPr>
          <w:rFonts w:ascii="Courier New" w:hAnsi="Courier New" w:cs="Courier New"/>
          <w:sz w:val="18"/>
          <w:szCs w:val="18"/>
          <w:lang w:val="en-GB"/>
        </w:rPr>
      </w:pPr>
      <w:r w:rsidRPr="00EA4D82">
        <w:rPr>
          <w:rFonts w:ascii="Courier New" w:hAnsi="Courier New" w:cs="Courier New"/>
          <w:sz w:val="18"/>
          <w:szCs w:val="18"/>
          <w:lang w:val="en-GB"/>
        </w:rPr>
        <w:t xml:space="preserve">+ 33 (0)9 66 82 04 43 </w:t>
      </w:r>
    </w:p>
    <w:p w14:paraId="3FEED5D5" w14:textId="77777777" w:rsidR="00BA59A3" w:rsidRPr="00EA4D82" w:rsidRDefault="00BA59A3" w:rsidP="00477049">
      <w:pPr>
        <w:spacing w:line="276" w:lineRule="auto"/>
        <w:ind w:left="-426" w:firstLine="426"/>
        <w:rPr>
          <w:rFonts w:ascii="Courier New" w:hAnsi="Courier New" w:cs="Courier New"/>
          <w:sz w:val="18"/>
          <w:szCs w:val="18"/>
          <w:lang w:val="en-GB"/>
        </w:rPr>
      </w:pPr>
      <w:r w:rsidRPr="00EA4D82">
        <w:rPr>
          <w:rFonts w:ascii="Courier New" w:hAnsi="Courier New" w:cs="Courier New"/>
          <w:sz w:val="18"/>
          <w:szCs w:val="18"/>
          <w:lang w:val="en-GB"/>
        </w:rPr>
        <w:t>www.soberinggalerie.com</w:t>
      </w:r>
    </w:p>
    <w:p w14:paraId="488E338E" w14:textId="77777777" w:rsidR="00BA59A3" w:rsidRPr="00EA4D82" w:rsidRDefault="00BA59A3" w:rsidP="00477049">
      <w:pPr>
        <w:spacing w:line="276" w:lineRule="auto"/>
        <w:ind w:left="-426" w:firstLine="426"/>
        <w:rPr>
          <w:rFonts w:ascii="Courier New" w:hAnsi="Courier New" w:cs="Courier New"/>
          <w:sz w:val="18"/>
          <w:szCs w:val="18"/>
          <w:lang w:val="en-GB"/>
        </w:rPr>
      </w:pPr>
      <w:r w:rsidRPr="00EA4D82">
        <w:rPr>
          <w:rFonts w:ascii="Courier New" w:hAnsi="Courier New" w:cs="Courier New"/>
          <w:sz w:val="18"/>
          <w:szCs w:val="18"/>
          <w:lang w:val="en-GB"/>
        </w:rPr>
        <w:t>contact@soberinggalerie.com</w:t>
      </w:r>
    </w:p>
    <w:p w14:paraId="125CAD00" w14:textId="77777777" w:rsidR="00BA59A3" w:rsidRDefault="00BA59A3" w:rsidP="00477049">
      <w:pPr>
        <w:spacing w:line="276" w:lineRule="auto"/>
        <w:rPr>
          <w:rFonts w:ascii="Courier New" w:hAnsi="Courier New" w:cs="Courier New"/>
          <w:b/>
          <w:i/>
          <w:sz w:val="20"/>
          <w:szCs w:val="20"/>
        </w:rPr>
      </w:pPr>
    </w:p>
    <w:p w14:paraId="08658762" w14:textId="77777777" w:rsidR="00BA59A3" w:rsidRDefault="00BA59A3" w:rsidP="00477049">
      <w:pPr>
        <w:spacing w:line="276" w:lineRule="auto"/>
        <w:rPr>
          <w:rFonts w:ascii="Courier New" w:hAnsi="Courier New" w:cs="Courier New"/>
          <w:b/>
          <w:i/>
          <w:sz w:val="20"/>
          <w:szCs w:val="20"/>
        </w:rPr>
      </w:pPr>
    </w:p>
    <w:p w14:paraId="3A077EC9" w14:textId="77777777" w:rsidR="00BA59A3" w:rsidRPr="00AE4DC8" w:rsidRDefault="00BA59A3" w:rsidP="00477049">
      <w:pPr>
        <w:spacing w:line="276" w:lineRule="auto"/>
        <w:jc w:val="center"/>
        <w:rPr>
          <w:rFonts w:ascii="Courier New" w:hAnsi="Courier New" w:cs="Courier New"/>
          <w:sz w:val="36"/>
          <w:szCs w:val="36"/>
        </w:rPr>
      </w:pPr>
      <w:r w:rsidRPr="00AE4DC8">
        <w:rPr>
          <w:rFonts w:ascii="Courier New" w:hAnsi="Courier New" w:cs="Courier New"/>
          <w:sz w:val="36"/>
          <w:szCs w:val="36"/>
        </w:rPr>
        <w:t>Communiqué de presse</w:t>
      </w:r>
    </w:p>
    <w:p w14:paraId="796D329B" w14:textId="77777777" w:rsidR="00BA59A3" w:rsidRDefault="00BA59A3" w:rsidP="00477049">
      <w:pPr>
        <w:spacing w:line="276" w:lineRule="auto"/>
      </w:pPr>
    </w:p>
    <w:p w14:paraId="6D3B5213" w14:textId="77777777" w:rsidR="00BA59A3" w:rsidRPr="00BA59A3" w:rsidRDefault="00BA59A3" w:rsidP="00477049">
      <w:pPr>
        <w:spacing w:line="276" w:lineRule="auto"/>
        <w:rPr>
          <w:rFonts w:ascii="Courier New" w:hAnsi="Courier New" w:cs="Courier New"/>
          <w:sz w:val="20"/>
        </w:rPr>
      </w:pPr>
    </w:p>
    <w:p w14:paraId="525695E2" w14:textId="77777777" w:rsidR="00BB5A2C" w:rsidRPr="00604053" w:rsidRDefault="00BB5A2C" w:rsidP="00477049">
      <w:pPr>
        <w:spacing w:line="276" w:lineRule="auto"/>
        <w:rPr>
          <w:rFonts w:ascii="Courier New" w:hAnsi="Courier New" w:cs="Courier New"/>
          <w:b/>
          <w:sz w:val="20"/>
        </w:rPr>
      </w:pPr>
      <w:r w:rsidRPr="00604053">
        <w:rPr>
          <w:rFonts w:ascii="Courier New" w:hAnsi="Courier New" w:cs="Courier New"/>
          <w:b/>
          <w:sz w:val="20"/>
        </w:rPr>
        <w:t>Rodrigo Arteaga</w:t>
      </w:r>
    </w:p>
    <w:p w14:paraId="26CB2D2C" w14:textId="20AEE5EE" w:rsidR="000018DB" w:rsidRPr="00604053" w:rsidRDefault="005472E4" w:rsidP="00477049">
      <w:pPr>
        <w:spacing w:line="276" w:lineRule="auto"/>
        <w:rPr>
          <w:rFonts w:ascii="Courier New" w:hAnsi="Courier New" w:cs="Courier New"/>
          <w:b/>
          <w:i/>
          <w:sz w:val="20"/>
        </w:rPr>
      </w:pPr>
      <w:r w:rsidRPr="00604053">
        <w:rPr>
          <w:rFonts w:ascii="Courier New" w:hAnsi="Courier New" w:cs="Courier New"/>
          <w:b/>
          <w:i/>
          <w:sz w:val="20"/>
        </w:rPr>
        <w:t>Just as the daylight was fading</w:t>
      </w:r>
    </w:p>
    <w:p w14:paraId="39DF6E11" w14:textId="77777777" w:rsidR="007D7EA4" w:rsidRPr="00604053" w:rsidRDefault="007D7EA4" w:rsidP="00477049">
      <w:pPr>
        <w:spacing w:line="276" w:lineRule="auto"/>
        <w:rPr>
          <w:rFonts w:ascii="Courier New" w:hAnsi="Courier New" w:cs="Courier New"/>
          <w:b/>
          <w:i/>
          <w:sz w:val="20"/>
        </w:rPr>
      </w:pPr>
    </w:p>
    <w:p w14:paraId="4B8E60CF" w14:textId="0402CEB9" w:rsidR="007D7EA4" w:rsidRPr="00604053" w:rsidRDefault="007D7EA4" w:rsidP="00477049">
      <w:pPr>
        <w:spacing w:line="276" w:lineRule="auto"/>
        <w:rPr>
          <w:rFonts w:ascii="Courier New" w:hAnsi="Courier New" w:cs="Courier New"/>
          <w:b/>
          <w:sz w:val="20"/>
        </w:rPr>
      </w:pPr>
      <w:r w:rsidRPr="00604053">
        <w:rPr>
          <w:rFonts w:ascii="Courier New" w:hAnsi="Courier New" w:cs="Courier New"/>
          <w:b/>
          <w:sz w:val="20"/>
        </w:rPr>
        <w:t>15 septembre – 15 octobre 2016</w:t>
      </w:r>
    </w:p>
    <w:p w14:paraId="70B79082" w14:textId="046F6F93" w:rsidR="005472E4" w:rsidRPr="00604053" w:rsidRDefault="007D7EA4" w:rsidP="00477049">
      <w:pPr>
        <w:spacing w:line="276" w:lineRule="auto"/>
        <w:rPr>
          <w:rFonts w:ascii="Courier New" w:hAnsi="Courier New" w:cs="Courier New"/>
          <w:b/>
          <w:sz w:val="20"/>
        </w:rPr>
      </w:pPr>
      <w:r w:rsidRPr="00604053">
        <w:rPr>
          <w:rFonts w:ascii="Courier New" w:hAnsi="Courier New" w:cs="Courier New"/>
          <w:b/>
          <w:sz w:val="20"/>
        </w:rPr>
        <w:t>Vernissage le 15 septembre 2016</w:t>
      </w:r>
      <w:r w:rsidR="00604053">
        <w:rPr>
          <w:rFonts w:ascii="Courier New" w:hAnsi="Courier New" w:cs="Courier New"/>
          <w:b/>
          <w:sz w:val="20"/>
        </w:rPr>
        <w:t>, de 18h à 21h</w:t>
      </w:r>
    </w:p>
    <w:p w14:paraId="469514DF" w14:textId="77777777" w:rsidR="007D7EA4" w:rsidRPr="007D7EA4" w:rsidRDefault="007D7EA4" w:rsidP="00477049">
      <w:pPr>
        <w:spacing w:line="276" w:lineRule="auto"/>
        <w:rPr>
          <w:rFonts w:ascii="Courier New" w:hAnsi="Courier New" w:cs="Courier New"/>
          <w:sz w:val="20"/>
        </w:rPr>
      </w:pPr>
    </w:p>
    <w:p w14:paraId="7304D24D" w14:textId="77777777" w:rsidR="00D243F6" w:rsidRPr="00BA59A3" w:rsidRDefault="00D243F6" w:rsidP="00477049">
      <w:pPr>
        <w:spacing w:line="276" w:lineRule="auto"/>
        <w:rPr>
          <w:rFonts w:ascii="Courier New" w:hAnsi="Courier New" w:cs="Courier New"/>
          <w:sz w:val="20"/>
        </w:rPr>
      </w:pPr>
    </w:p>
    <w:p w14:paraId="1FBABB68" w14:textId="6C3B0D36" w:rsidR="009E4BA8" w:rsidRPr="00BA59A3" w:rsidRDefault="00BB5A2C" w:rsidP="00477049">
      <w:pPr>
        <w:spacing w:line="276" w:lineRule="auto"/>
        <w:ind w:firstLine="708"/>
        <w:rPr>
          <w:rFonts w:ascii="Courier New" w:hAnsi="Courier New" w:cs="Courier New"/>
          <w:sz w:val="20"/>
        </w:rPr>
      </w:pPr>
      <w:r w:rsidRPr="00BA59A3">
        <w:rPr>
          <w:rFonts w:ascii="Courier New" w:hAnsi="Courier New" w:cs="Courier New"/>
          <w:sz w:val="20"/>
        </w:rPr>
        <w:t xml:space="preserve">Dans la </w:t>
      </w:r>
      <w:r w:rsidRPr="00BA59A3">
        <w:rPr>
          <w:rFonts w:ascii="Courier New" w:hAnsi="Courier New" w:cs="Courier New"/>
          <w:i/>
          <w:sz w:val="20"/>
        </w:rPr>
        <w:t>Somme Théologique</w:t>
      </w:r>
      <w:r w:rsidRPr="00BA59A3">
        <w:rPr>
          <w:rFonts w:ascii="Courier New" w:hAnsi="Courier New" w:cs="Courier New"/>
          <w:sz w:val="20"/>
        </w:rPr>
        <w:t>, Thomas d’Aquin oppose au « </w:t>
      </w:r>
      <w:r w:rsidRPr="00BA59A3">
        <w:rPr>
          <w:rFonts w:ascii="Courier New" w:hAnsi="Courier New" w:cs="Courier New"/>
          <w:i/>
          <w:sz w:val="20"/>
        </w:rPr>
        <w:t>vice de curiosité </w:t>
      </w:r>
      <w:r w:rsidRPr="00BA59A3">
        <w:rPr>
          <w:rFonts w:ascii="Courier New" w:hAnsi="Courier New" w:cs="Courier New"/>
          <w:sz w:val="20"/>
        </w:rPr>
        <w:t>» la « </w:t>
      </w:r>
      <w:r w:rsidRPr="00BA59A3">
        <w:rPr>
          <w:rFonts w:ascii="Courier New" w:hAnsi="Courier New" w:cs="Courier New"/>
          <w:i/>
          <w:sz w:val="20"/>
        </w:rPr>
        <w:t>studiosité </w:t>
      </w:r>
      <w:r w:rsidRPr="00BA59A3">
        <w:rPr>
          <w:rFonts w:ascii="Courier New" w:hAnsi="Courier New" w:cs="Courier New"/>
          <w:sz w:val="20"/>
        </w:rPr>
        <w:t>» en ce que l’esprit s’applique studieusement à un objet. Bien que « </w:t>
      </w:r>
      <w:r w:rsidRPr="00BA59A3">
        <w:rPr>
          <w:rFonts w:ascii="Courier New" w:hAnsi="Courier New" w:cs="Courier New"/>
          <w:i/>
          <w:sz w:val="20"/>
        </w:rPr>
        <w:t>la connaissance de la vérité [soit] bonne […</w:t>
      </w:r>
      <w:r w:rsidR="006643A8" w:rsidRPr="00BA59A3">
        <w:rPr>
          <w:rFonts w:ascii="Courier New" w:hAnsi="Courier New" w:cs="Courier New"/>
          <w:i/>
          <w:sz w:val="20"/>
        </w:rPr>
        <w:t xml:space="preserve">] elle peut </w:t>
      </w:r>
      <w:r w:rsidRPr="00BA59A3">
        <w:rPr>
          <w:rFonts w:ascii="Courier New" w:hAnsi="Courier New" w:cs="Courier New"/>
          <w:i/>
          <w:sz w:val="20"/>
        </w:rPr>
        <w:t xml:space="preserve">néanmoins </w:t>
      </w:r>
      <w:r w:rsidR="006643A8" w:rsidRPr="00BA59A3">
        <w:rPr>
          <w:rFonts w:ascii="Courier New" w:hAnsi="Courier New" w:cs="Courier New"/>
          <w:i/>
          <w:sz w:val="20"/>
        </w:rPr>
        <w:t>être mauvaise […] lorsque quelqu’un s’enorgueillit de la connaissance de cette vérité </w:t>
      </w:r>
      <w:r w:rsidR="006643A8" w:rsidRPr="00BA59A3">
        <w:rPr>
          <w:rFonts w:ascii="Courier New" w:hAnsi="Courier New" w:cs="Courier New"/>
          <w:sz w:val="20"/>
        </w:rPr>
        <w:t>».</w:t>
      </w:r>
      <w:r w:rsidR="00187E48" w:rsidRPr="00BA59A3">
        <w:rPr>
          <w:rFonts w:ascii="Courier New" w:hAnsi="Courier New" w:cs="Courier New"/>
          <w:sz w:val="20"/>
          <w:vertAlign w:val="superscript"/>
        </w:rPr>
        <w:t>1</w:t>
      </w:r>
      <w:r w:rsidR="006643A8" w:rsidRPr="00BA59A3">
        <w:rPr>
          <w:rFonts w:ascii="Courier New" w:hAnsi="Courier New" w:cs="Courier New"/>
          <w:sz w:val="20"/>
        </w:rPr>
        <w:t xml:space="preserve"> </w:t>
      </w:r>
    </w:p>
    <w:p w14:paraId="777F04C8" w14:textId="77777777" w:rsidR="00AB11A4" w:rsidRPr="00BA59A3" w:rsidRDefault="00AB11A4" w:rsidP="00477049">
      <w:pPr>
        <w:spacing w:line="276" w:lineRule="auto"/>
        <w:ind w:firstLine="708"/>
        <w:rPr>
          <w:rFonts w:ascii="Courier New" w:hAnsi="Courier New" w:cs="Courier New"/>
          <w:sz w:val="20"/>
        </w:rPr>
      </w:pPr>
    </w:p>
    <w:p w14:paraId="74C1CC69" w14:textId="4B954ED3" w:rsidR="009E4BA8" w:rsidRPr="00BA59A3" w:rsidRDefault="001736FF" w:rsidP="00477049">
      <w:pPr>
        <w:spacing w:line="276" w:lineRule="auto"/>
        <w:rPr>
          <w:rFonts w:ascii="Courier New" w:hAnsi="Courier New" w:cs="Courier New"/>
          <w:sz w:val="20"/>
        </w:rPr>
      </w:pPr>
      <w:r w:rsidRPr="00BA59A3">
        <w:rPr>
          <w:rFonts w:ascii="Courier New" w:hAnsi="Courier New" w:cs="Courier New"/>
          <w:sz w:val="20"/>
        </w:rPr>
        <w:t xml:space="preserve">Pourtant, d’un point de vue étymologique, </w:t>
      </w:r>
      <w:r w:rsidR="00BB5A2C" w:rsidRPr="00BA59A3">
        <w:rPr>
          <w:rFonts w:ascii="Courier New" w:hAnsi="Courier New" w:cs="Courier New"/>
          <w:sz w:val="20"/>
        </w:rPr>
        <w:t>le mot « c</w:t>
      </w:r>
      <w:r w:rsidR="00BB5A2C" w:rsidRPr="00BA59A3">
        <w:rPr>
          <w:rFonts w:ascii="Courier New" w:hAnsi="Courier New" w:cs="Courier New"/>
          <w:i/>
          <w:sz w:val="20"/>
        </w:rPr>
        <w:t>uriosité </w:t>
      </w:r>
      <w:r w:rsidR="00BB5A2C" w:rsidRPr="00BA59A3">
        <w:rPr>
          <w:rFonts w:ascii="Courier New" w:hAnsi="Courier New" w:cs="Courier New"/>
          <w:sz w:val="20"/>
        </w:rPr>
        <w:t xml:space="preserve">» </w:t>
      </w:r>
      <w:r w:rsidR="005348AD" w:rsidRPr="00BA59A3">
        <w:rPr>
          <w:rFonts w:ascii="Courier New" w:hAnsi="Courier New" w:cs="Courier New"/>
          <w:sz w:val="20"/>
        </w:rPr>
        <w:t>n’a pas de connotation péjorative. Il est</w:t>
      </w:r>
      <w:r w:rsidR="00BB5A2C" w:rsidRPr="00BA59A3">
        <w:rPr>
          <w:rFonts w:ascii="Courier New" w:hAnsi="Courier New" w:cs="Courier New"/>
          <w:sz w:val="20"/>
        </w:rPr>
        <w:t xml:space="preserve"> dérivé du latin </w:t>
      </w:r>
      <w:r w:rsidR="00BB5A2C" w:rsidRPr="00BA59A3">
        <w:rPr>
          <w:rFonts w:ascii="Courier New" w:hAnsi="Courier New" w:cs="Courier New"/>
          <w:i/>
          <w:sz w:val="20"/>
        </w:rPr>
        <w:t>cura</w:t>
      </w:r>
      <w:r w:rsidR="00BB5A2C" w:rsidRPr="00BA59A3">
        <w:rPr>
          <w:rFonts w:ascii="Courier New" w:hAnsi="Courier New" w:cs="Courier New"/>
          <w:sz w:val="20"/>
        </w:rPr>
        <w:t xml:space="preserve">, qui signifie </w:t>
      </w:r>
      <w:r w:rsidR="00BB5A2C" w:rsidRPr="00BA59A3">
        <w:rPr>
          <w:rFonts w:ascii="Courier New" w:hAnsi="Courier New" w:cs="Courier New"/>
          <w:i/>
          <w:sz w:val="20"/>
        </w:rPr>
        <w:t>prendre soin</w:t>
      </w:r>
      <w:r w:rsidR="00BB5A2C" w:rsidRPr="00BA59A3">
        <w:rPr>
          <w:rFonts w:ascii="Courier New" w:hAnsi="Courier New" w:cs="Courier New"/>
          <w:sz w:val="20"/>
        </w:rPr>
        <w:t>.</w:t>
      </w:r>
      <w:r w:rsidR="006643A8" w:rsidRPr="00BA59A3">
        <w:rPr>
          <w:rFonts w:ascii="Courier New" w:hAnsi="Courier New" w:cs="Courier New"/>
          <w:sz w:val="20"/>
        </w:rPr>
        <w:t xml:space="preserve"> Le curieux </w:t>
      </w:r>
      <w:r w:rsidR="006643A8" w:rsidRPr="00BA59A3">
        <w:rPr>
          <w:rFonts w:ascii="Courier New" w:hAnsi="Courier New" w:cs="Courier New"/>
          <w:i/>
          <w:sz w:val="20"/>
        </w:rPr>
        <w:t>a cure*</w:t>
      </w:r>
      <w:r w:rsidR="00187E48" w:rsidRPr="00BA59A3">
        <w:rPr>
          <w:rFonts w:ascii="Courier New" w:hAnsi="Courier New" w:cs="Courier New"/>
          <w:sz w:val="20"/>
        </w:rPr>
        <w:t>.</w:t>
      </w:r>
      <w:r w:rsidR="00187E48" w:rsidRPr="00BA59A3">
        <w:rPr>
          <w:rFonts w:ascii="Courier New" w:hAnsi="Courier New" w:cs="Courier New"/>
          <w:sz w:val="20"/>
          <w:vertAlign w:val="superscript"/>
        </w:rPr>
        <w:t>2</w:t>
      </w:r>
    </w:p>
    <w:p w14:paraId="24C9C28B" w14:textId="78A124E3" w:rsidR="00EC535C" w:rsidRPr="00BA59A3" w:rsidRDefault="006643A8" w:rsidP="00477049">
      <w:pPr>
        <w:spacing w:line="276" w:lineRule="auto"/>
        <w:rPr>
          <w:rFonts w:ascii="Courier New" w:hAnsi="Courier New" w:cs="Courier New"/>
          <w:sz w:val="20"/>
        </w:rPr>
      </w:pPr>
      <w:r w:rsidRPr="00BA59A3">
        <w:rPr>
          <w:rFonts w:ascii="Courier New" w:hAnsi="Courier New" w:cs="Courier New"/>
          <w:sz w:val="20"/>
        </w:rPr>
        <w:t xml:space="preserve">Dans le </w:t>
      </w:r>
      <w:r w:rsidRPr="00BA59A3">
        <w:rPr>
          <w:rFonts w:ascii="Courier New" w:hAnsi="Courier New" w:cs="Courier New"/>
          <w:i/>
          <w:sz w:val="20"/>
        </w:rPr>
        <w:t>Dictionnaire de Trévoux</w:t>
      </w:r>
      <w:r w:rsidR="00FF6038" w:rsidRPr="00BA59A3">
        <w:rPr>
          <w:rFonts w:ascii="Courier New" w:hAnsi="Courier New" w:cs="Courier New"/>
          <w:i/>
          <w:sz w:val="20"/>
        </w:rPr>
        <w:t>,</w:t>
      </w:r>
      <w:r w:rsidR="00FF6038" w:rsidRPr="00BA59A3">
        <w:rPr>
          <w:rFonts w:ascii="Courier New" w:hAnsi="Courier New" w:cs="Courier New"/>
          <w:sz w:val="20"/>
        </w:rPr>
        <w:t xml:space="preserve"> </w:t>
      </w:r>
      <w:r w:rsidRPr="00BA59A3">
        <w:rPr>
          <w:rFonts w:ascii="Courier New" w:hAnsi="Courier New" w:cs="Courier New"/>
          <w:sz w:val="20"/>
        </w:rPr>
        <w:t xml:space="preserve">la curiosité </w:t>
      </w:r>
      <w:r w:rsidR="001736FF" w:rsidRPr="00BA59A3">
        <w:rPr>
          <w:rFonts w:ascii="Courier New" w:hAnsi="Courier New" w:cs="Courier New"/>
          <w:sz w:val="20"/>
        </w:rPr>
        <w:t>est découpée</w:t>
      </w:r>
      <w:r w:rsidRPr="00BA59A3">
        <w:rPr>
          <w:rFonts w:ascii="Courier New" w:hAnsi="Courier New" w:cs="Courier New"/>
          <w:sz w:val="20"/>
        </w:rPr>
        <w:t xml:space="preserve"> entre attention, désir et passion du savoir, « </w:t>
      </w:r>
      <w:r w:rsidRPr="00BA59A3">
        <w:rPr>
          <w:rFonts w:ascii="Courier New" w:hAnsi="Courier New" w:cs="Courier New"/>
          <w:i/>
          <w:sz w:val="20"/>
        </w:rPr>
        <w:t>curiosus, cupidus, studiosus</w:t>
      </w:r>
      <w:r w:rsidRPr="00BA59A3">
        <w:rPr>
          <w:rFonts w:ascii="Courier New" w:hAnsi="Courier New" w:cs="Courier New"/>
          <w:sz w:val="20"/>
        </w:rPr>
        <w:t xml:space="preserve"> »</w:t>
      </w:r>
      <w:r w:rsidR="00187E48" w:rsidRPr="00BA59A3">
        <w:rPr>
          <w:rFonts w:ascii="Courier New" w:hAnsi="Courier New" w:cs="Courier New"/>
          <w:sz w:val="20"/>
          <w:vertAlign w:val="superscript"/>
        </w:rPr>
        <w:t>3</w:t>
      </w:r>
      <w:r w:rsidRPr="00BA59A3">
        <w:rPr>
          <w:rFonts w:ascii="Courier New" w:hAnsi="Courier New" w:cs="Courier New"/>
          <w:sz w:val="20"/>
        </w:rPr>
        <w:t xml:space="preserve">. </w:t>
      </w:r>
      <w:r w:rsidR="001736FF" w:rsidRPr="00BA59A3">
        <w:rPr>
          <w:rFonts w:ascii="Courier New" w:hAnsi="Courier New" w:cs="Courier New"/>
          <w:sz w:val="20"/>
        </w:rPr>
        <w:t>E</w:t>
      </w:r>
      <w:r w:rsidRPr="00BA59A3">
        <w:rPr>
          <w:rFonts w:ascii="Courier New" w:hAnsi="Courier New" w:cs="Courier New"/>
          <w:sz w:val="20"/>
        </w:rPr>
        <w:t xml:space="preserve">lle </w:t>
      </w:r>
      <w:r w:rsidR="001736FF" w:rsidRPr="00BA59A3">
        <w:rPr>
          <w:rFonts w:ascii="Courier New" w:hAnsi="Courier New" w:cs="Courier New"/>
          <w:sz w:val="20"/>
        </w:rPr>
        <w:t xml:space="preserve">motive le désir de connaître autant qu’elle aide à l’intelligibilité du monde. </w:t>
      </w:r>
      <w:r w:rsidR="00940A0F" w:rsidRPr="00BA59A3">
        <w:rPr>
          <w:rFonts w:ascii="Courier New" w:hAnsi="Courier New" w:cs="Courier New"/>
          <w:sz w:val="20"/>
        </w:rPr>
        <w:t>D’ailleurs</w:t>
      </w:r>
      <w:r w:rsidR="009E4BA8" w:rsidRPr="00BA59A3">
        <w:rPr>
          <w:rFonts w:ascii="Courier New" w:hAnsi="Courier New" w:cs="Courier New"/>
          <w:sz w:val="20"/>
        </w:rPr>
        <w:t>,</w:t>
      </w:r>
      <w:r w:rsidR="001736FF" w:rsidRPr="00BA59A3">
        <w:rPr>
          <w:rFonts w:ascii="Courier New" w:hAnsi="Courier New" w:cs="Courier New"/>
          <w:sz w:val="20"/>
        </w:rPr>
        <w:t xml:space="preserve"> la curiosité</w:t>
      </w:r>
      <w:r w:rsidR="005348AD" w:rsidRPr="00BA59A3">
        <w:rPr>
          <w:rFonts w:ascii="Courier New" w:hAnsi="Courier New" w:cs="Courier New"/>
          <w:sz w:val="20"/>
        </w:rPr>
        <w:t xml:space="preserve"> désigne</w:t>
      </w:r>
      <w:r w:rsidR="000F2E33" w:rsidRPr="00BA59A3">
        <w:rPr>
          <w:rFonts w:ascii="Courier New" w:hAnsi="Courier New" w:cs="Courier New"/>
          <w:sz w:val="20"/>
        </w:rPr>
        <w:t xml:space="preserve"> à la fois</w:t>
      </w:r>
      <w:r w:rsidR="005348AD" w:rsidRPr="00BA59A3">
        <w:rPr>
          <w:rFonts w:ascii="Courier New" w:hAnsi="Courier New" w:cs="Courier New"/>
          <w:sz w:val="20"/>
        </w:rPr>
        <w:t xml:space="preserve"> « </w:t>
      </w:r>
      <w:r w:rsidR="005348AD" w:rsidRPr="00BA59A3">
        <w:rPr>
          <w:rFonts w:ascii="Courier New" w:hAnsi="Courier New" w:cs="Courier New"/>
          <w:i/>
          <w:sz w:val="20"/>
        </w:rPr>
        <w:t>l’état du sujet et la nature</w:t>
      </w:r>
      <w:r w:rsidR="00810137" w:rsidRPr="00BA59A3">
        <w:rPr>
          <w:rFonts w:ascii="Courier New" w:hAnsi="Courier New" w:cs="Courier New"/>
          <w:i/>
          <w:sz w:val="20"/>
        </w:rPr>
        <w:t xml:space="preserve"> de l’objet </w:t>
      </w:r>
      <w:r w:rsidR="00EC535C" w:rsidRPr="00BA59A3">
        <w:rPr>
          <w:rFonts w:ascii="Courier New" w:hAnsi="Courier New" w:cs="Courier New"/>
          <w:sz w:val="20"/>
        </w:rPr>
        <w:t>»</w:t>
      </w:r>
      <w:r w:rsidR="00187E48" w:rsidRPr="00BA59A3">
        <w:rPr>
          <w:rFonts w:ascii="Courier New" w:hAnsi="Courier New" w:cs="Courier New"/>
          <w:sz w:val="20"/>
          <w:vertAlign w:val="superscript"/>
        </w:rPr>
        <w:t>4</w:t>
      </w:r>
      <w:r w:rsidR="00EC535C" w:rsidRPr="00BA59A3">
        <w:rPr>
          <w:rFonts w:ascii="Courier New" w:hAnsi="Courier New" w:cs="Courier New"/>
          <w:sz w:val="20"/>
        </w:rPr>
        <w:t>, d</w:t>
      </w:r>
      <w:r w:rsidR="00DA40AC" w:rsidRPr="00BA59A3">
        <w:rPr>
          <w:rFonts w:ascii="Courier New" w:hAnsi="Courier New" w:cs="Courier New"/>
          <w:sz w:val="20"/>
        </w:rPr>
        <w:t>e l’</w:t>
      </w:r>
      <w:r w:rsidR="00EC535C" w:rsidRPr="00BA59A3">
        <w:rPr>
          <w:rFonts w:ascii="Courier New" w:hAnsi="Courier New" w:cs="Courier New"/>
          <w:sz w:val="20"/>
        </w:rPr>
        <w:t xml:space="preserve">objet comme curiosité. </w:t>
      </w:r>
    </w:p>
    <w:p w14:paraId="0CB9ACF7" w14:textId="77777777" w:rsidR="00FF17E6" w:rsidRPr="00BA59A3" w:rsidRDefault="00FF17E6" w:rsidP="00477049">
      <w:pPr>
        <w:spacing w:line="276" w:lineRule="auto"/>
        <w:rPr>
          <w:rFonts w:ascii="Courier New" w:hAnsi="Courier New" w:cs="Courier New"/>
          <w:sz w:val="20"/>
        </w:rPr>
      </w:pPr>
    </w:p>
    <w:p w14:paraId="5893C41A" w14:textId="7C3ABB3C" w:rsidR="00E112A1" w:rsidRPr="00BA59A3" w:rsidRDefault="00EC535C" w:rsidP="00477049">
      <w:pPr>
        <w:spacing w:line="276" w:lineRule="auto"/>
        <w:rPr>
          <w:rFonts w:ascii="Courier New" w:eastAsia="Times New Roman" w:hAnsi="Courier New" w:cs="Courier New"/>
          <w:sz w:val="20"/>
        </w:rPr>
      </w:pPr>
      <w:r w:rsidRPr="00BA59A3">
        <w:rPr>
          <w:rFonts w:ascii="Courier New" w:hAnsi="Courier New" w:cs="Courier New"/>
          <w:sz w:val="20"/>
        </w:rPr>
        <w:t>Le</w:t>
      </w:r>
      <w:r w:rsidR="00044A9B" w:rsidRPr="00BA59A3">
        <w:rPr>
          <w:rFonts w:ascii="Courier New" w:hAnsi="Courier New" w:cs="Courier New"/>
          <w:sz w:val="20"/>
        </w:rPr>
        <w:t>s cabinets de curiosité</w:t>
      </w:r>
      <w:r w:rsidR="004D53D9">
        <w:rPr>
          <w:rFonts w:ascii="Courier New" w:hAnsi="Courier New" w:cs="Courier New"/>
          <w:sz w:val="20"/>
        </w:rPr>
        <w:t>s</w:t>
      </w:r>
      <w:bookmarkStart w:id="0" w:name="_GoBack"/>
      <w:bookmarkEnd w:id="0"/>
      <w:r w:rsidR="00044A9B" w:rsidRPr="00BA59A3">
        <w:rPr>
          <w:rFonts w:ascii="Courier New" w:hAnsi="Courier New" w:cs="Courier New"/>
          <w:sz w:val="20"/>
        </w:rPr>
        <w:t xml:space="preserve"> </w:t>
      </w:r>
      <w:r w:rsidR="00967188" w:rsidRPr="00BA59A3">
        <w:rPr>
          <w:rFonts w:ascii="Courier New" w:hAnsi="Courier New" w:cs="Courier New"/>
          <w:sz w:val="20"/>
        </w:rPr>
        <w:t>firent leur apparition</w:t>
      </w:r>
      <w:r w:rsidR="00044A9B" w:rsidRPr="00BA59A3">
        <w:rPr>
          <w:rFonts w:ascii="Courier New" w:hAnsi="Courier New" w:cs="Courier New"/>
          <w:sz w:val="20"/>
        </w:rPr>
        <w:t xml:space="preserve"> en Europe dès la Renaissance</w:t>
      </w:r>
      <w:r w:rsidR="00202860" w:rsidRPr="00BA59A3">
        <w:rPr>
          <w:rFonts w:ascii="Courier New" w:hAnsi="Courier New" w:cs="Courier New"/>
          <w:sz w:val="20"/>
        </w:rPr>
        <w:t>. « </w:t>
      </w:r>
      <w:r w:rsidR="00202860" w:rsidRPr="00BA59A3">
        <w:rPr>
          <w:rFonts w:ascii="Courier New" w:eastAsia="Times New Roman" w:hAnsi="Courier New" w:cs="Courier New"/>
          <w:i/>
          <w:sz w:val="20"/>
        </w:rPr>
        <w:t>Les Kunst und Wunderkammern virent leur apogée au XVIe et au XVIIe siècles »</w:t>
      </w:r>
      <w:r w:rsidR="009D373F" w:rsidRPr="00BA59A3">
        <w:rPr>
          <w:rFonts w:ascii="Courier New" w:eastAsia="Times New Roman" w:hAnsi="Courier New" w:cs="Courier New"/>
          <w:sz w:val="20"/>
          <w:vertAlign w:val="superscript"/>
        </w:rPr>
        <w:t>5</w:t>
      </w:r>
      <w:r w:rsidR="00202860" w:rsidRPr="00BA59A3">
        <w:rPr>
          <w:rFonts w:ascii="Courier New" w:eastAsia="Times New Roman" w:hAnsi="Courier New" w:cs="Courier New"/>
          <w:i/>
          <w:sz w:val="20"/>
        </w:rPr>
        <w:t xml:space="preserve">, </w:t>
      </w:r>
      <w:r w:rsidR="00202860" w:rsidRPr="00BA59A3">
        <w:rPr>
          <w:rFonts w:ascii="Courier New" w:eastAsia="Times New Roman" w:hAnsi="Courier New" w:cs="Courier New"/>
          <w:sz w:val="20"/>
        </w:rPr>
        <w:t>parallèlement à l’e</w:t>
      </w:r>
      <w:r w:rsidR="00A164A6" w:rsidRPr="00BA59A3">
        <w:rPr>
          <w:rFonts w:ascii="Courier New" w:eastAsia="Times New Roman" w:hAnsi="Courier New" w:cs="Courier New"/>
          <w:sz w:val="20"/>
        </w:rPr>
        <w:t>xplo</w:t>
      </w:r>
      <w:r w:rsidR="00F435DB" w:rsidRPr="00BA59A3">
        <w:rPr>
          <w:rFonts w:ascii="Courier New" w:eastAsia="Times New Roman" w:hAnsi="Courier New" w:cs="Courier New"/>
          <w:sz w:val="20"/>
        </w:rPr>
        <w:t>ration des nouveaux mondes. Les cabinets de curiosité</w:t>
      </w:r>
      <w:r w:rsidR="004A7D78" w:rsidRPr="00BA59A3">
        <w:rPr>
          <w:rFonts w:ascii="Courier New" w:eastAsia="Times New Roman" w:hAnsi="Courier New" w:cs="Courier New"/>
          <w:sz w:val="20"/>
        </w:rPr>
        <w:t>s</w:t>
      </w:r>
      <w:r w:rsidR="00F435DB" w:rsidRPr="00BA59A3">
        <w:rPr>
          <w:rFonts w:ascii="Courier New" w:eastAsia="Times New Roman" w:hAnsi="Courier New" w:cs="Courier New"/>
          <w:sz w:val="20"/>
        </w:rPr>
        <w:t xml:space="preserve"> </w:t>
      </w:r>
      <w:r w:rsidR="00461216" w:rsidRPr="00BA59A3">
        <w:rPr>
          <w:rFonts w:ascii="Courier New" w:eastAsia="Times New Roman" w:hAnsi="Courier New" w:cs="Courier New"/>
          <w:sz w:val="20"/>
        </w:rPr>
        <w:t>mettaient</w:t>
      </w:r>
      <w:r w:rsidR="00C56A25" w:rsidRPr="00BA59A3">
        <w:rPr>
          <w:rFonts w:ascii="Courier New" w:eastAsia="Times New Roman" w:hAnsi="Courier New" w:cs="Courier New"/>
          <w:sz w:val="20"/>
        </w:rPr>
        <w:t xml:space="preserve"> en lumière </w:t>
      </w:r>
      <w:r w:rsidR="00A164A6" w:rsidRPr="00BA59A3">
        <w:rPr>
          <w:rFonts w:ascii="Courier New" w:eastAsia="Times New Roman" w:hAnsi="Courier New" w:cs="Courier New"/>
          <w:sz w:val="20"/>
        </w:rPr>
        <w:t xml:space="preserve">des objets </w:t>
      </w:r>
      <w:r w:rsidR="00B57CB2" w:rsidRPr="00BA59A3">
        <w:rPr>
          <w:rFonts w:ascii="Courier New" w:eastAsia="Times New Roman" w:hAnsi="Courier New" w:cs="Courier New"/>
          <w:sz w:val="20"/>
        </w:rPr>
        <w:t>rares ou étranges, issus des règnes animal, végétal et minéral, mais également des objets fabriqués par l’homme.</w:t>
      </w:r>
      <w:r w:rsidR="00C56A25" w:rsidRPr="00BA59A3">
        <w:rPr>
          <w:rFonts w:ascii="Courier New" w:eastAsia="Times New Roman" w:hAnsi="Courier New" w:cs="Courier New"/>
          <w:sz w:val="20"/>
        </w:rPr>
        <w:t xml:space="preserve"> </w:t>
      </w:r>
    </w:p>
    <w:p w14:paraId="55B03E84" w14:textId="700B865C" w:rsidR="00AF4879" w:rsidRPr="00BA59A3" w:rsidRDefault="00AC33BC" w:rsidP="00477049">
      <w:pPr>
        <w:spacing w:line="276" w:lineRule="auto"/>
        <w:rPr>
          <w:rFonts w:ascii="Courier New" w:eastAsia="Times New Roman" w:hAnsi="Courier New" w:cs="Courier New"/>
          <w:sz w:val="20"/>
          <w:vertAlign w:val="superscript"/>
        </w:rPr>
      </w:pPr>
      <w:r w:rsidRPr="00BA59A3">
        <w:rPr>
          <w:rFonts w:ascii="Courier New" w:eastAsia="Times New Roman" w:hAnsi="Courier New" w:cs="Courier New"/>
          <w:sz w:val="20"/>
        </w:rPr>
        <w:t>Les collections s’organisaie</w:t>
      </w:r>
      <w:r w:rsidR="00AF4879" w:rsidRPr="00BA59A3">
        <w:rPr>
          <w:rFonts w:ascii="Courier New" w:eastAsia="Times New Roman" w:hAnsi="Courier New" w:cs="Courier New"/>
          <w:sz w:val="20"/>
        </w:rPr>
        <w:t>nt en quatre catégories : « </w:t>
      </w:r>
      <w:r w:rsidR="00AF4879" w:rsidRPr="00BA59A3">
        <w:rPr>
          <w:rFonts w:ascii="Courier New" w:eastAsia="Times New Roman" w:hAnsi="Courier New" w:cs="Courier New"/>
          <w:i/>
          <w:sz w:val="20"/>
        </w:rPr>
        <w:t xml:space="preserve">naturalia, qui regroupe les créatures et les objets naturels […] ; exotica, qui comprend les plantes et les animaux exotiques ; scientifica, qui regroupe </w:t>
      </w:r>
      <w:r w:rsidR="004E2B1D" w:rsidRPr="00BA59A3">
        <w:rPr>
          <w:rFonts w:ascii="Courier New" w:eastAsia="Times New Roman" w:hAnsi="Courier New" w:cs="Courier New"/>
          <w:i/>
          <w:sz w:val="20"/>
        </w:rPr>
        <w:t>les instruments scientifiques ; artificialia pour les objets créés ou modifiés par l’homme […</w:t>
      </w:r>
      <w:r w:rsidR="003A0718" w:rsidRPr="00BA59A3">
        <w:rPr>
          <w:rFonts w:ascii="Courier New" w:eastAsia="Times New Roman" w:hAnsi="Courier New" w:cs="Courier New"/>
          <w:i/>
          <w:sz w:val="20"/>
        </w:rPr>
        <w:t>]</w:t>
      </w:r>
      <w:r w:rsidR="004E2B1D" w:rsidRPr="00BA59A3">
        <w:rPr>
          <w:rFonts w:ascii="Courier New" w:eastAsia="Times New Roman" w:hAnsi="Courier New" w:cs="Courier New"/>
          <w:i/>
          <w:sz w:val="20"/>
        </w:rPr>
        <w:t>. »</w:t>
      </w:r>
      <w:r w:rsidR="00F30BC9" w:rsidRPr="00BA59A3">
        <w:rPr>
          <w:rFonts w:ascii="Courier New" w:eastAsia="Times New Roman" w:hAnsi="Courier New" w:cs="Courier New"/>
          <w:sz w:val="20"/>
          <w:vertAlign w:val="superscript"/>
        </w:rPr>
        <w:t>6</w:t>
      </w:r>
    </w:p>
    <w:p w14:paraId="4A2D2B0A" w14:textId="77777777" w:rsidR="00FF17E6" w:rsidRPr="00BA59A3" w:rsidRDefault="00FF17E6" w:rsidP="00477049">
      <w:pPr>
        <w:spacing w:line="276" w:lineRule="auto"/>
        <w:rPr>
          <w:rFonts w:ascii="Courier New" w:eastAsia="Times New Roman" w:hAnsi="Courier New" w:cs="Courier New"/>
          <w:sz w:val="20"/>
        </w:rPr>
      </w:pPr>
    </w:p>
    <w:p w14:paraId="7521F32C" w14:textId="0E9D350E" w:rsidR="007C6A6E" w:rsidRPr="00BA59A3" w:rsidRDefault="007C6A6E" w:rsidP="00477049">
      <w:pPr>
        <w:spacing w:line="276" w:lineRule="auto"/>
        <w:rPr>
          <w:rFonts w:ascii="Courier New" w:eastAsia="Times New Roman" w:hAnsi="Courier New" w:cs="Courier New"/>
          <w:sz w:val="20"/>
        </w:rPr>
      </w:pPr>
      <w:r w:rsidRPr="00BA59A3">
        <w:rPr>
          <w:rFonts w:ascii="Courier New" w:eastAsia="Times New Roman" w:hAnsi="Courier New" w:cs="Courier New"/>
          <w:sz w:val="20"/>
        </w:rPr>
        <w:t xml:space="preserve">Au XVIIIe siècle, </w:t>
      </w:r>
      <w:r w:rsidR="0065250C" w:rsidRPr="00BA59A3">
        <w:rPr>
          <w:rFonts w:ascii="Courier New" w:eastAsia="Times New Roman" w:hAnsi="Courier New" w:cs="Courier New"/>
          <w:sz w:val="20"/>
        </w:rPr>
        <w:t>la curiosité laisse place à la science. L</w:t>
      </w:r>
      <w:r w:rsidRPr="00BA59A3">
        <w:rPr>
          <w:rFonts w:ascii="Courier New" w:eastAsia="Times New Roman" w:hAnsi="Courier New" w:cs="Courier New"/>
          <w:sz w:val="20"/>
        </w:rPr>
        <w:t xml:space="preserve">es cabinets de curiosité sont progressivement remplacés par des cabinets d’Histoire naturelle. </w:t>
      </w:r>
      <w:r w:rsidR="0065250C" w:rsidRPr="00BA59A3">
        <w:rPr>
          <w:rFonts w:ascii="Courier New" w:eastAsia="Times New Roman" w:hAnsi="Courier New" w:cs="Courier New"/>
          <w:sz w:val="20"/>
        </w:rPr>
        <w:t>« </w:t>
      </w:r>
      <w:r w:rsidR="0065250C" w:rsidRPr="00BA59A3">
        <w:rPr>
          <w:rFonts w:ascii="Courier New" w:hAnsi="Courier New" w:cs="Courier New"/>
          <w:i/>
          <w:sz w:val="20"/>
        </w:rPr>
        <w:t>On</w:t>
      </w:r>
      <w:r w:rsidR="0086249E" w:rsidRPr="00BA59A3">
        <w:rPr>
          <w:rFonts w:ascii="Courier New" w:hAnsi="Courier New" w:cs="Courier New"/>
          <w:i/>
          <w:sz w:val="20"/>
        </w:rPr>
        <w:t xml:space="preserve"> passe alors de la </w:t>
      </w:r>
      <w:r w:rsidR="0086249E" w:rsidRPr="00BA59A3">
        <w:rPr>
          <w:rFonts w:ascii="Courier New" w:hAnsi="Courier New" w:cs="Courier New"/>
          <w:sz w:val="20"/>
        </w:rPr>
        <w:t>curiosité</w:t>
      </w:r>
      <w:r w:rsidR="0065250C" w:rsidRPr="00BA59A3">
        <w:rPr>
          <w:rFonts w:ascii="Courier New" w:hAnsi="Courier New" w:cs="Courier New"/>
          <w:sz w:val="20"/>
        </w:rPr>
        <w:t>,</w:t>
      </w:r>
      <w:r w:rsidR="0065250C" w:rsidRPr="00BA59A3">
        <w:rPr>
          <w:rFonts w:ascii="Courier New" w:hAnsi="Courier New" w:cs="Courier New"/>
          <w:i/>
          <w:sz w:val="20"/>
        </w:rPr>
        <w:t xml:space="preserve"> valorisée pour sa rareté, à la recherche de la </w:t>
      </w:r>
      <w:r w:rsidR="0065250C" w:rsidRPr="00BA59A3">
        <w:rPr>
          <w:rFonts w:ascii="Courier New" w:hAnsi="Courier New" w:cs="Courier New"/>
          <w:sz w:val="20"/>
        </w:rPr>
        <w:t>série. »</w:t>
      </w:r>
      <w:r w:rsidR="002A656F" w:rsidRPr="00BA59A3">
        <w:rPr>
          <w:rFonts w:ascii="Courier New" w:hAnsi="Courier New" w:cs="Courier New"/>
          <w:sz w:val="20"/>
          <w:vertAlign w:val="superscript"/>
        </w:rPr>
        <w:t>7</w:t>
      </w:r>
    </w:p>
    <w:p w14:paraId="7A0D42EA" w14:textId="4135D571" w:rsidR="00094287" w:rsidRPr="00BA59A3" w:rsidRDefault="00C56A25" w:rsidP="00477049">
      <w:pPr>
        <w:spacing w:line="276" w:lineRule="auto"/>
        <w:rPr>
          <w:rFonts w:ascii="Courier New" w:eastAsia="Times New Roman" w:hAnsi="Courier New" w:cs="Courier New"/>
          <w:sz w:val="20"/>
        </w:rPr>
      </w:pPr>
      <w:r w:rsidRPr="00BA59A3">
        <w:rPr>
          <w:rFonts w:ascii="Courier New" w:eastAsia="Times New Roman" w:hAnsi="Courier New" w:cs="Courier New"/>
          <w:sz w:val="20"/>
        </w:rPr>
        <w:t>Avec les Lumières, le</w:t>
      </w:r>
      <w:r w:rsidR="00094287" w:rsidRPr="00BA59A3">
        <w:rPr>
          <w:rFonts w:ascii="Courier New" w:eastAsia="Times New Roman" w:hAnsi="Courier New" w:cs="Courier New"/>
          <w:sz w:val="20"/>
        </w:rPr>
        <w:t>s</w:t>
      </w:r>
      <w:r w:rsidRPr="00BA59A3">
        <w:rPr>
          <w:rFonts w:ascii="Courier New" w:eastAsia="Times New Roman" w:hAnsi="Courier New" w:cs="Courier New"/>
          <w:sz w:val="20"/>
        </w:rPr>
        <w:t xml:space="preserve"> collections se rationalisent, sont rangées méthodiquement. « </w:t>
      </w:r>
      <w:r w:rsidRPr="00BA59A3">
        <w:rPr>
          <w:rFonts w:ascii="Courier New" w:hAnsi="Courier New" w:cs="Courier New"/>
          <w:i/>
          <w:sz w:val="20"/>
        </w:rPr>
        <w:t xml:space="preserve">Chaque </w:t>
      </w:r>
      <w:r w:rsidR="00094287" w:rsidRPr="00BA59A3">
        <w:rPr>
          <w:rFonts w:ascii="Courier New" w:hAnsi="Courier New" w:cs="Courier New"/>
          <w:i/>
          <w:sz w:val="20"/>
        </w:rPr>
        <w:t>individu porte sa dénomination </w:t>
      </w:r>
      <w:r w:rsidR="00094287" w:rsidRPr="00BA59A3">
        <w:rPr>
          <w:rFonts w:ascii="Courier New" w:hAnsi="Courier New" w:cs="Courier New"/>
          <w:sz w:val="20"/>
        </w:rPr>
        <w:t>»</w:t>
      </w:r>
      <w:r w:rsidR="00045065" w:rsidRPr="00BA59A3">
        <w:rPr>
          <w:rFonts w:ascii="Courier New" w:hAnsi="Courier New" w:cs="Courier New"/>
          <w:sz w:val="20"/>
          <w:vertAlign w:val="superscript"/>
        </w:rPr>
        <w:t>8</w:t>
      </w:r>
      <w:r w:rsidR="00094287" w:rsidRPr="00BA59A3">
        <w:rPr>
          <w:rFonts w:ascii="Courier New" w:hAnsi="Courier New" w:cs="Courier New"/>
          <w:sz w:val="20"/>
        </w:rPr>
        <w:t xml:space="preserve">, les éléments </w:t>
      </w:r>
      <w:r w:rsidR="00094287" w:rsidRPr="00BA59A3">
        <w:rPr>
          <w:rFonts w:ascii="Courier New" w:hAnsi="Courier New" w:cs="Courier New"/>
          <w:sz w:val="20"/>
        </w:rPr>
        <w:lastRenderedPageBreak/>
        <w:t xml:space="preserve">sont étiquetés et placés </w:t>
      </w:r>
      <w:r w:rsidR="00C63F6E" w:rsidRPr="00BA59A3">
        <w:rPr>
          <w:rFonts w:ascii="Courier New" w:hAnsi="Courier New" w:cs="Courier New"/>
          <w:sz w:val="20"/>
        </w:rPr>
        <w:t xml:space="preserve">dans </w:t>
      </w:r>
      <w:r w:rsidR="00094287" w:rsidRPr="00BA59A3">
        <w:rPr>
          <w:rFonts w:ascii="Courier New" w:hAnsi="Courier New" w:cs="Courier New"/>
          <w:sz w:val="20"/>
        </w:rPr>
        <w:t xml:space="preserve">des vitrines. </w:t>
      </w:r>
      <w:r w:rsidR="00094287" w:rsidRPr="00BA59A3">
        <w:rPr>
          <w:rFonts w:ascii="Courier New" w:eastAsia="Times New Roman" w:hAnsi="Courier New" w:cs="Courier New"/>
          <w:sz w:val="20"/>
        </w:rPr>
        <w:t>« </w:t>
      </w:r>
      <w:r w:rsidR="00094287" w:rsidRPr="00BA59A3">
        <w:rPr>
          <w:rFonts w:ascii="Courier New" w:eastAsia="Times New Roman" w:hAnsi="Courier New" w:cs="Courier New"/>
          <w:i/>
          <w:sz w:val="20"/>
        </w:rPr>
        <w:t>Un cabinet d'Histoire naturelle est donc un abrégé de la nature entière</w:t>
      </w:r>
      <w:r w:rsidR="00094287" w:rsidRPr="00BA59A3">
        <w:rPr>
          <w:rFonts w:ascii="Courier New" w:eastAsia="Times New Roman" w:hAnsi="Courier New" w:cs="Courier New"/>
          <w:sz w:val="20"/>
        </w:rPr>
        <w:t>.</w:t>
      </w:r>
      <w:r w:rsidR="00045065" w:rsidRPr="00BA59A3">
        <w:rPr>
          <w:rFonts w:ascii="Courier New" w:eastAsia="Times New Roman" w:hAnsi="Courier New" w:cs="Courier New"/>
          <w:sz w:val="20"/>
        </w:rPr>
        <w:t> »</w:t>
      </w:r>
      <w:r w:rsidR="00045065" w:rsidRPr="00BA59A3">
        <w:rPr>
          <w:rFonts w:ascii="Courier New" w:eastAsia="Times New Roman" w:hAnsi="Courier New" w:cs="Courier New"/>
          <w:sz w:val="20"/>
          <w:vertAlign w:val="superscript"/>
        </w:rPr>
        <w:t>9</w:t>
      </w:r>
    </w:p>
    <w:p w14:paraId="0CEC4677" w14:textId="0D197DC9" w:rsidR="00CF4B18" w:rsidRPr="00BA59A3" w:rsidRDefault="00CF4B18" w:rsidP="00477049">
      <w:pPr>
        <w:spacing w:line="276" w:lineRule="auto"/>
        <w:rPr>
          <w:rFonts w:ascii="Courier New" w:hAnsi="Courier New" w:cs="Courier New"/>
          <w:sz w:val="20"/>
        </w:rPr>
      </w:pPr>
      <w:r w:rsidRPr="00BA59A3">
        <w:rPr>
          <w:rFonts w:ascii="Courier New" w:hAnsi="Courier New" w:cs="Courier New"/>
          <w:sz w:val="20"/>
        </w:rPr>
        <w:t xml:space="preserve">Le XIXe siècle amorce le déclin des cabinets de curiosités, progressivement remplacés par des structures institutionnelles. </w:t>
      </w:r>
    </w:p>
    <w:p w14:paraId="1768B0A8" w14:textId="77777777" w:rsidR="003E79FC" w:rsidRPr="00BA59A3" w:rsidRDefault="003E79FC" w:rsidP="00477049">
      <w:pPr>
        <w:spacing w:line="276" w:lineRule="auto"/>
        <w:rPr>
          <w:rFonts w:ascii="Courier New" w:hAnsi="Courier New" w:cs="Courier New"/>
          <w:sz w:val="20"/>
        </w:rPr>
      </w:pPr>
    </w:p>
    <w:p w14:paraId="2D9CD6D7" w14:textId="273D9C33" w:rsidR="00740468" w:rsidRPr="00BA59A3" w:rsidRDefault="006D765B" w:rsidP="00477049">
      <w:pPr>
        <w:spacing w:line="276" w:lineRule="auto"/>
        <w:rPr>
          <w:rFonts w:ascii="Courier New" w:hAnsi="Courier New" w:cs="Courier New"/>
          <w:sz w:val="20"/>
        </w:rPr>
      </w:pPr>
      <w:r w:rsidRPr="00BA59A3">
        <w:rPr>
          <w:rFonts w:ascii="Courier New" w:hAnsi="Courier New" w:cs="Courier New"/>
          <w:sz w:val="20"/>
        </w:rPr>
        <w:t>Rodrigo Arteaga, dans son exposition personnelle,</w:t>
      </w:r>
      <w:r w:rsidR="003E79FC" w:rsidRPr="00BA59A3">
        <w:rPr>
          <w:rFonts w:ascii="Courier New" w:hAnsi="Courier New" w:cs="Courier New"/>
          <w:sz w:val="20"/>
        </w:rPr>
        <w:t xml:space="preserve"> </w:t>
      </w:r>
      <w:r w:rsidR="003E79FC" w:rsidRPr="00BA59A3">
        <w:rPr>
          <w:rFonts w:ascii="Courier New" w:hAnsi="Courier New" w:cs="Courier New"/>
          <w:i/>
          <w:sz w:val="20"/>
        </w:rPr>
        <w:t>Just as the daylight was fading</w:t>
      </w:r>
      <w:r w:rsidRPr="00BA59A3">
        <w:rPr>
          <w:rFonts w:ascii="Courier New" w:hAnsi="Courier New" w:cs="Courier New"/>
          <w:i/>
          <w:sz w:val="20"/>
        </w:rPr>
        <w:t xml:space="preserve"> </w:t>
      </w:r>
      <w:r w:rsidRPr="00BA59A3">
        <w:rPr>
          <w:rFonts w:ascii="Courier New" w:hAnsi="Courier New" w:cs="Courier New"/>
          <w:sz w:val="20"/>
        </w:rPr>
        <w:t xml:space="preserve">revisite </w:t>
      </w:r>
      <w:r w:rsidR="00F15B21" w:rsidRPr="00BA59A3">
        <w:rPr>
          <w:rFonts w:ascii="Courier New" w:hAnsi="Courier New" w:cs="Courier New"/>
          <w:sz w:val="20"/>
        </w:rPr>
        <w:t>les cabinets de curiosités</w:t>
      </w:r>
      <w:r w:rsidRPr="00BA59A3">
        <w:rPr>
          <w:rFonts w:ascii="Courier New" w:hAnsi="Courier New" w:cs="Courier New"/>
          <w:sz w:val="20"/>
        </w:rPr>
        <w:t xml:space="preserve">, </w:t>
      </w:r>
      <w:r w:rsidR="004A128B" w:rsidRPr="00BA59A3">
        <w:rPr>
          <w:rFonts w:ascii="Courier New" w:hAnsi="Courier New" w:cs="Courier New"/>
          <w:sz w:val="20"/>
        </w:rPr>
        <w:t xml:space="preserve">autrefois </w:t>
      </w:r>
      <w:r w:rsidR="003A575C" w:rsidRPr="00BA59A3">
        <w:rPr>
          <w:rFonts w:ascii="Courier New" w:hAnsi="Courier New" w:cs="Courier New"/>
          <w:sz w:val="20"/>
        </w:rPr>
        <w:t>détenu</w:t>
      </w:r>
      <w:r w:rsidRPr="00BA59A3">
        <w:rPr>
          <w:rFonts w:ascii="Courier New" w:hAnsi="Courier New" w:cs="Courier New"/>
          <w:sz w:val="20"/>
        </w:rPr>
        <w:t xml:space="preserve">s par </w:t>
      </w:r>
      <w:r w:rsidR="00723867" w:rsidRPr="00BA59A3">
        <w:rPr>
          <w:rFonts w:ascii="Courier New" w:hAnsi="Courier New" w:cs="Courier New"/>
          <w:sz w:val="20"/>
        </w:rPr>
        <w:t xml:space="preserve">des intellectuels ou des nobles </w:t>
      </w:r>
      <w:r w:rsidR="005115FB" w:rsidRPr="00BA59A3">
        <w:rPr>
          <w:rFonts w:ascii="Courier New" w:hAnsi="Courier New" w:cs="Courier New"/>
          <w:sz w:val="20"/>
        </w:rPr>
        <w:t>poussés par la curiosité intellec</w:t>
      </w:r>
      <w:r w:rsidR="000D40A1" w:rsidRPr="00BA59A3">
        <w:rPr>
          <w:rFonts w:ascii="Courier New" w:hAnsi="Courier New" w:cs="Courier New"/>
          <w:sz w:val="20"/>
        </w:rPr>
        <w:t>tuelle, la volonté d’exposer leur</w:t>
      </w:r>
      <w:r w:rsidR="005115FB" w:rsidRPr="00BA59A3">
        <w:rPr>
          <w:rFonts w:ascii="Courier New" w:hAnsi="Courier New" w:cs="Courier New"/>
          <w:sz w:val="20"/>
        </w:rPr>
        <w:t xml:space="preserve"> érudition ou</w:t>
      </w:r>
      <w:r w:rsidR="00032BAF" w:rsidRPr="00BA59A3">
        <w:rPr>
          <w:rFonts w:ascii="Courier New" w:hAnsi="Courier New" w:cs="Courier New"/>
          <w:sz w:val="20"/>
        </w:rPr>
        <w:t xml:space="preserve"> </w:t>
      </w:r>
      <w:r w:rsidR="000D40A1" w:rsidRPr="00BA59A3">
        <w:rPr>
          <w:rFonts w:ascii="Courier New" w:hAnsi="Courier New" w:cs="Courier New"/>
          <w:sz w:val="20"/>
        </w:rPr>
        <w:t xml:space="preserve">l’élan exploratoire.  </w:t>
      </w:r>
      <w:r w:rsidR="005115FB" w:rsidRPr="00BA59A3">
        <w:rPr>
          <w:rFonts w:ascii="Courier New" w:hAnsi="Courier New" w:cs="Courier New"/>
          <w:sz w:val="20"/>
        </w:rPr>
        <w:t xml:space="preserve"> </w:t>
      </w:r>
    </w:p>
    <w:p w14:paraId="5C006C08" w14:textId="77777777" w:rsidR="00F630B9" w:rsidRPr="00BA59A3" w:rsidRDefault="00F630B9" w:rsidP="00477049">
      <w:pPr>
        <w:spacing w:line="276" w:lineRule="auto"/>
        <w:rPr>
          <w:rFonts w:ascii="Courier New" w:hAnsi="Courier New" w:cs="Courier New"/>
          <w:sz w:val="20"/>
        </w:rPr>
      </w:pPr>
    </w:p>
    <w:p w14:paraId="5D5262B4" w14:textId="2B19F1D7" w:rsidR="00204CE3" w:rsidRPr="00BA59A3" w:rsidRDefault="00155E6E" w:rsidP="00477049">
      <w:pPr>
        <w:spacing w:line="276" w:lineRule="auto"/>
        <w:rPr>
          <w:rFonts w:ascii="Courier New" w:hAnsi="Courier New" w:cs="Courier New"/>
          <w:sz w:val="20"/>
        </w:rPr>
      </w:pPr>
      <w:r w:rsidRPr="00BA59A3">
        <w:rPr>
          <w:rFonts w:ascii="Courier New" w:hAnsi="Courier New" w:cs="Courier New"/>
          <w:sz w:val="20"/>
        </w:rPr>
        <w:t>L’artiste</w:t>
      </w:r>
      <w:r w:rsidR="00BD0A1E" w:rsidRPr="00BA59A3">
        <w:rPr>
          <w:rFonts w:ascii="Courier New" w:hAnsi="Courier New" w:cs="Courier New"/>
          <w:sz w:val="20"/>
        </w:rPr>
        <w:t xml:space="preserve"> emprunte</w:t>
      </w:r>
      <w:r w:rsidR="00F15B21" w:rsidRPr="00BA59A3">
        <w:rPr>
          <w:rFonts w:ascii="Courier New" w:hAnsi="Courier New" w:cs="Courier New"/>
          <w:sz w:val="20"/>
        </w:rPr>
        <w:t xml:space="preserve"> </w:t>
      </w:r>
      <w:r w:rsidR="008B5748" w:rsidRPr="00BA59A3">
        <w:rPr>
          <w:rFonts w:ascii="Courier New" w:hAnsi="Courier New" w:cs="Courier New"/>
          <w:sz w:val="20"/>
        </w:rPr>
        <w:t>à c</w:t>
      </w:r>
      <w:r w:rsidR="00F15B21" w:rsidRPr="00BA59A3">
        <w:rPr>
          <w:rFonts w:ascii="Courier New" w:hAnsi="Courier New" w:cs="Courier New"/>
          <w:sz w:val="20"/>
        </w:rPr>
        <w:t xml:space="preserve">es collections privées </w:t>
      </w:r>
      <w:r w:rsidR="008B5748" w:rsidRPr="00BA59A3">
        <w:rPr>
          <w:rFonts w:ascii="Courier New" w:hAnsi="Courier New" w:cs="Courier New"/>
          <w:sz w:val="20"/>
        </w:rPr>
        <w:t xml:space="preserve">les </w:t>
      </w:r>
      <w:r w:rsidR="001F34FA" w:rsidRPr="00BA59A3">
        <w:rPr>
          <w:rFonts w:ascii="Courier New" w:hAnsi="Courier New" w:cs="Courier New"/>
          <w:sz w:val="20"/>
        </w:rPr>
        <w:t>formes végétales, animales et minérales</w:t>
      </w:r>
      <w:r w:rsidR="009B6D14" w:rsidRPr="00BA59A3">
        <w:rPr>
          <w:rFonts w:ascii="Courier New" w:hAnsi="Courier New" w:cs="Courier New"/>
          <w:sz w:val="20"/>
        </w:rPr>
        <w:t>,</w:t>
      </w:r>
      <w:r w:rsidR="00B15A22" w:rsidRPr="00BA59A3">
        <w:rPr>
          <w:rFonts w:ascii="Courier New" w:hAnsi="Courier New" w:cs="Courier New"/>
          <w:sz w:val="20"/>
        </w:rPr>
        <w:t xml:space="preserve"> </w:t>
      </w:r>
      <w:r w:rsidR="00723867" w:rsidRPr="00BA59A3">
        <w:rPr>
          <w:rFonts w:ascii="Courier New" w:hAnsi="Courier New" w:cs="Courier New"/>
          <w:sz w:val="20"/>
        </w:rPr>
        <w:t>parcourant</w:t>
      </w:r>
      <w:r w:rsidR="00B15A22" w:rsidRPr="00BA59A3">
        <w:rPr>
          <w:rFonts w:ascii="Courier New" w:hAnsi="Courier New" w:cs="Courier New"/>
          <w:sz w:val="20"/>
        </w:rPr>
        <w:t xml:space="preserve">, par là même, les </w:t>
      </w:r>
      <w:r w:rsidR="009B6D14" w:rsidRPr="00BA59A3">
        <w:rPr>
          <w:rFonts w:ascii="Courier New" w:hAnsi="Courier New" w:cs="Courier New"/>
          <w:sz w:val="20"/>
        </w:rPr>
        <w:t>chemins de la conn</w:t>
      </w:r>
      <w:r w:rsidR="00FF60B3" w:rsidRPr="00BA59A3">
        <w:rPr>
          <w:rFonts w:ascii="Courier New" w:hAnsi="Courier New" w:cs="Courier New"/>
          <w:sz w:val="20"/>
        </w:rPr>
        <w:t xml:space="preserve">aissance : de la pratique de la collection à la rationalisation de la connaissance. </w:t>
      </w:r>
    </w:p>
    <w:p w14:paraId="1EDC3E99" w14:textId="65D119D0" w:rsidR="003F6AC9" w:rsidRPr="00BA59A3" w:rsidRDefault="00155E6E" w:rsidP="00477049">
      <w:pPr>
        <w:spacing w:line="276" w:lineRule="auto"/>
        <w:rPr>
          <w:rFonts w:ascii="Courier New" w:hAnsi="Courier New" w:cs="Courier New"/>
          <w:sz w:val="20"/>
        </w:rPr>
      </w:pPr>
      <w:r w:rsidRPr="00BA59A3">
        <w:rPr>
          <w:rFonts w:ascii="Courier New" w:hAnsi="Courier New" w:cs="Courier New"/>
          <w:sz w:val="20"/>
        </w:rPr>
        <w:t>Il</w:t>
      </w:r>
      <w:r w:rsidR="00FF60B3" w:rsidRPr="00BA59A3">
        <w:rPr>
          <w:rFonts w:ascii="Courier New" w:hAnsi="Courier New" w:cs="Courier New"/>
          <w:sz w:val="20"/>
        </w:rPr>
        <w:t xml:space="preserve"> présente une </w:t>
      </w:r>
      <w:r w:rsidR="009D6E2D" w:rsidRPr="00BA59A3">
        <w:rPr>
          <w:rFonts w:ascii="Courier New" w:hAnsi="Courier New" w:cs="Courier New"/>
          <w:sz w:val="20"/>
        </w:rPr>
        <w:t>« </w:t>
      </w:r>
      <w:r w:rsidR="00FF60B3" w:rsidRPr="00BA59A3">
        <w:rPr>
          <w:rFonts w:ascii="Courier New" w:hAnsi="Courier New" w:cs="Courier New"/>
          <w:i/>
          <w:sz w:val="20"/>
        </w:rPr>
        <w:t xml:space="preserve">radiographie </w:t>
      </w:r>
      <w:r w:rsidR="00A30B6B" w:rsidRPr="00BA59A3">
        <w:rPr>
          <w:rFonts w:ascii="Courier New" w:hAnsi="Courier New" w:cs="Courier New"/>
          <w:i/>
          <w:sz w:val="20"/>
        </w:rPr>
        <w:t>de l’impulsion à collectionner des spécimens naturels qui est à l’origine des cabinets de curiosités, puis des</w:t>
      </w:r>
      <w:r w:rsidR="00732528" w:rsidRPr="00BA59A3">
        <w:rPr>
          <w:rFonts w:ascii="Courier New" w:hAnsi="Courier New" w:cs="Courier New"/>
          <w:i/>
          <w:sz w:val="20"/>
        </w:rPr>
        <w:t xml:space="preserve"> musées</w:t>
      </w:r>
      <w:r w:rsidR="00106901" w:rsidRPr="00BA59A3">
        <w:rPr>
          <w:rFonts w:ascii="Courier New" w:hAnsi="Courier New" w:cs="Courier New"/>
          <w:i/>
          <w:sz w:val="20"/>
        </w:rPr>
        <w:t xml:space="preserve"> </w:t>
      </w:r>
      <w:r w:rsidR="009D6E2D" w:rsidRPr="00BA59A3">
        <w:rPr>
          <w:rFonts w:ascii="Courier New" w:hAnsi="Courier New" w:cs="Courier New"/>
          <w:sz w:val="20"/>
        </w:rPr>
        <w:t>»</w:t>
      </w:r>
      <w:r w:rsidR="009D6E2D" w:rsidRPr="00BA59A3">
        <w:rPr>
          <w:rFonts w:ascii="Courier New" w:hAnsi="Courier New" w:cs="Courier New"/>
          <w:sz w:val="20"/>
          <w:vertAlign w:val="superscript"/>
        </w:rPr>
        <w:t>10</w:t>
      </w:r>
      <w:r w:rsidR="00106901" w:rsidRPr="00BA59A3">
        <w:rPr>
          <w:rFonts w:ascii="Courier New" w:hAnsi="Courier New" w:cs="Courier New"/>
          <w:sz w:val="20"/>
        </w:rPr>
        <w:t xml:space="preserve"> et</w:t>
      </w:r>
      <w:r w:rsidR="00732528" w:rsidRPr="00BA59A3">
        <w:rPr>
          <w:rFonts w:ascii="Courier New" w:hAnsi="Courier New" w:cs="Courier New"/>
          <w:sz w:val="20"/>
        </w:rPr>
        <w:t xml:space="preserve"> pointe la relation ambiguë </w:t>
      </w:r>
      <w:r w:rsidR="0015561B" w:rsidRPr="00BA59A3">
        <w:rPr>
          <w:rFonts w:ascii="Courier New" w:hAnsi="Courier New" w:cs="Courier New"/>
          <w:sz w:val="20"/>
        </w:rPr>
        <w:t>entre nature et cu</w:t>
      </w:r>
      <w:r w:rsidR="00D57108" w:rsidRPr="00BA59A3">
        <w:rPr>
          <w:rFonts w:ascii="Courier New" w:hAnsi="Courier New" w:cs="Courier New"/>
          <w:sz w:val="20"/>
        </w:rPr>
        <w:t>lt</w:t>
      </w:r>
      <w:r w:rsidR="00FB2FD5" w:rsidRPr="00BA59A3">
        <w:rPr>
          <w:rFonts w:ascii="Courier New" w:hAnsi="Courier New" w:cs="Courier New"/>
          <w:sz w:val="20"/>
        </w:rPr>
        <w:t xml:space="preserve">ure. Pour ce faire, il se réapproprie </w:t>
      </w:r>
      <w:r w:rsidR="00562C32" w:rsidRPr="00BA59A3">
        <w:rPr>
          <w:rFonts w:ascii="Courier New" w:hAnsi="Courier New" w:cs="Courier New"/>
          <w:sz w:val="20"/>
        </w:rPr>
        <w:t>les modes de présentation</w:t>
      </w:r>
      <w:r w:rsidR="00B30691" w:rsidRPr="00BA59A3">
        <w:rPr>
          <w:rFonts w:ascii="Courier New" w:hAnsi="Courier New" w:cs="Courier New"/>
          <w:sz w:val="20"/>
        </w:rPr>
        <w:t xml:space="preserve"> des expositions scientifiques : aquarium, terrarium, serre, cabinet, collections, illustrations… </w:t>
      </w:r>
    </w:p>
    <w:p w14:paraId="02B97209" w14:textId="77777777" w:rsidR="00466199" w:rsidRPr="00BA59A3" w:rsidRDefault="00466199" w:rsidP="00477049">
      <w:pPr>
        <w:spacing w:line="276" w:lineRule="auto"/>
        <w:rPr>
          <w:rFonts w:ascii="Courier New" w:hAnsi="Courier New" w:cs="Courier New"/>
          <w:sz w:val="20"/>
        </w:rPr>
      </w:pPr>
    </w:p>
    <w:p w14:paraId="08EB3B54" w14:textId="5475A0D5" w:rsidR="001B0904" w:rsidRPr="00BA59A3" w:rsidRDefault="003F6AC9" w:rsidP="00477049">
      <w:pPr>
        <w:spacing w:line="276" w:lineRule="auto"/>
        <w:rPr>
          <w:rFonts w:ascii="Courier New" w:hAnsi="Courier New" w:cs="Courier New"/>
          <w:sz w:val="20"/>
        </w:rPr>
      </w:pPr>
      <w:r w:rsidRPr="00BA59A3">
        <w:rPr>
          <w:rFonts w:ascii="Courier New" w:hAnsi="Courier New" w:cs="Courier New"/>
          <w:sz w:val="20"/>
        </w:rPr>
        <w:t xml:space="preserve">Son œuvre </w:t>
      </w:r>
      <w:r w:rsidRPr="00BA59A3">
        <w:rPr>
          <w:rFonts w:ascii="Courier New" w:hAnsi="Courier New" w:cs="Courier New"/>
          <w:i/>
          <w:sz w:val="20"/>
        </w:rPr>
        <w:t xml:space="preserve">Atlas of the Physical and Political History of Chile </w:t>
      </w:r>
      <w:r w:rsidRPr="00BA59A3">
        <w:rPr>
          <w:rFonts w:ascii="Courier New" w:hAnsi="Courier New" w:cs="Courier New"/>
          <w:sz w:val="20"/>
        </w:rPr>
        <w:t xml:space="preserve">se présente sous la forme d’un cabinet de curiosités où sont exposées des sculptures en papier, </w:t>
      </w:r>
      <w:r w:rsidR="00204CE3" w:rsidRPr="00BA59A3">
        <w:rPr>
          <w:rFonts w:ascii="Courier New" w:hAnsi="Courier New" w:cs="Courier New"/>
          <w:sz w:val="20"/>
        </w:rPr>
        <w:t>façonnées</w:t>
      </w:r>
      <w:r w:rsidRPr="00BA59A3">
        <w:rPr>
          <w:rFonts w:ascii="Courier New" w:hAnsi="Courier New" w:cs="Courier New"/>
          <w:sz w:val="20"/>
        </w:rPr>
        <w:t xml:space="preserve"> à partir de l’ouvrage éponyme du naturaliste franç</w:t>
      </w:r>
      <w:r w:rsidR="008B4743" w:rsidRPr="00BA59A3">
        <w:rPr>
          <w:rFonts w:ascii="Courier New" w:hAnsi="Courier New" w:cs="Courier New"/>
          <w:sz w:val="20"/>
        </w:rPr>
        <w:t xml:space="preserve">ais Claude Gay, qui a illustré </w:t>
      </w:r>
      <w:r w:rsidRPr="00BA59A3">
        <w:rPr>
          <w:rFonts w:ascii="Courier New" w:hAnsi="Courier New" w:cs="Courier New"/>
          <w:sz w:val="20"/>
        </w:rPr>
        <w:t xml:space="preserve">les formes de vie au Chili au XIXe siècle. </w:t>
      </w:r>
    </w:p>
    <w:p w14:paraId="32D1E8B5" w14:textId="434FAF7A" w:rsidR="003E79FC" w:rsidRPr="00BA59A3" w:rsidRDefault="0016789B" w:rsidP="00477049">
      <w:pPr>
        <w:spacing w:line="276" w:lineRule="auto"/>
        <w:rPr>
          <w:rFonts w:ascii="Courier New" w:hAnsi="Courier New" w:cs="Courier New"/>
          <w:sz w:val="20"/>
        </w:rPr>
      </w:pPr>
      <w:r w:rsidRPr="00BA59A3">
        <w:rPr>
          <w:rFonts w:ascii="Courier New" w:hAnsi="Courier New" w:cs="Courier New"/>
          <w:sz w:val="20"/>
        </w:rPr>
        <w:t>L’œuvre reflète « </w:t>
      </w:r>
      <w:r w:rsidRPr="00BA59A3">
        <w:rPr>
          <w:rFonts w:ascii="Courier New" w:hAnsi="Courier New" w:cs="Courier New"/>
          <w:i/>
          <w:sz w:val="20"/>
        </w:rPr>
        <w:t>l’impossibilité de l’homme d’essayer de comprendre le monde en l’ordonnant et en collectionnant chacune de ses formes</w:t>
      </w:r>
      <w:r w:rsidRPr="00BA59A3">
        <w:rPr>
          <w:rFonts w:ascii="Courier New" w:hAnsi="Courier New" w:cs="Courier New"/>
          <w:sz w:val="20"/>
        </w:rPr>
        <w:t>. »</w:t>
      </w:r>
      <w:r w:rsidR="00DF2F1B" w:rsidRPr="00BA59A3">
        <w:rPr>
          <w:rFonts w:ascii="Courier New" w:hAnsi="Courier New" w:cs="Courier New"/>
          <w:sz w:val="20"/>
          <w:vertAlign w:val="superscript"/>
        </w:rPr>
        <w:t>11</w:t>
      </w:r>
    </w:p>
    <w:p w14:paraId="1654DD96" w14:textId="15824687" w:rsidR="000A64CF" w:rsidRPr="00BA59A3" w:rsidRDefault="00802EA2" w:rsidP="00477049">
      <w:pPr>
        <w:spacing w:line="276" w:lineRule="auto"/>
        <w:rPr>
          <w:rFonts w:ascii="Courier New" w:hAnsi="Courier New" w:cs="Courier New"/>
          <w:sz w:val="20"/>
        </w:rPr>
      </w:pPr>
      <w:r w:rsidRPr="00BA59A3">
        <w:rPr>
          <w:rFonts w:ascii="Courier New" w:hAnsi="Courier New" w:cs="Courier New"/>
          <w:sz w:val="20"/>
        </w:rPr>
        <w:t>L</w:t>
      </w:r>
      <w:r w:rsidR="005F3F88" w:rsidRPr="00BA59A3">
        <w:rPr>
          <w:rFonts w:ascii="Courier New" w:hAnsi="Courier New" w:cs="Courier New"/>
          <w:sz w:val="20"/>
        </w:rPr>
        <w:t>’artiste souligne l’importance qu’ont eu</w:t>
      </w:r>
      <w:r w:rsidR="001D21C7" w:rsidRPr="00BA59A3">
        <w:rPr>
          <w:rFonts w:ascii="Courier New" w:hAnsi="Courier New" w:cs="Courier New"/>
          <w:sz w:val="20"/>
        </w:rPr>
        <w:t>e</w:t>
      </w:r>
      <w:r w:rsidR="005F3F88" w:rsidRPr="00BA59A3">
        <w:rPr>
          <w:rFonts w:ascii="Courier New" w:hAnsi="Courier New" w:cs="Courier New"/>
          <w:sz w:val="20"/>
        </w:rPr>
        <w:t xml:space="preserve"> les cabinets de curiosités, en ce qu’ils ont </w:t>
      </w:r>
      <w:r w:rsidR="001D21C7" w:rsidRPr="00BA59A3">
        <w:rPr>
          <w:rFonts w:ascii="Courier New" w:hAnsi="Courier New" w:cs="Courier New"/>
          <w:sz w:val="20"/>
        </w:rPr>
        <w:t xml:space="preserve">contribué à l’émergence de la </w:t>
      </w:r>
      <w:r w:rsidR="008706DE" w:rsidRPr="00BA59A3">
        <w:rPr>
          <w:rFonts w:ascii="Courier New" w:hAnsi="Courier New" w:cs="Courier New"/>
          <w:sz w:val="20"/>
        </w:rPr>
        <w:t>division des sciences</w:t>
      </w:r>
      <w:r w:rsidR="002D6472" w:rsidRPr="00BA59A3">
        <w:rPr>
          <w:rFonts w:ascii="Courier New" w:hAnsi="Courier New" w:cs="Courier New"/>
          <w:sz w:val="20"/>
        </w:rPr>
        <w:t xml:space="preserve"> et d</w:t>
      </w:r>
      <w:r w:rsidR="00FB1E86" w:rsidRPr="00BA59A3">
        <w:rPr>
          <w:rFonts w:ascii="Courier New" w:hAnsi="Courier New" w:cs="Courier New"/>
          <w:sz w:val="20"/>
        </w:rPr>
        <w:t>e</w:t>
      </w:r>
      <w:r w:rsidR="002D6472" w:rsidRPr="00BA59A3">
        <w:rPr>
          <w:rFonts w:ascii="Courier New" w:hAnsi="Courier New" w:cs="Courier New"/>
          <w:sz w:val="20"/>
        </w:rPr>
        <w:t xml:space="preserve"> </w:t>
      </w:r>
      <w:r w:rsidR="00FB1E86" w:rsidRPr="00BA59A3">
        <w:rPr>
          <w:rFonts w:ascii="Courier New" w:hAnsi="Courier New" w:cs="Courier New"/>
          <w:sz w:val="20"/>
        </w:rPr>
        <w:t>l’</w:t>
      </w:r>
      <w:r w:rsidR="00BE06F6" w:rsidRPr="00BA59A3">
        <w:rPr>
          <w:rFonts w:ascii="Courier New" w:hAnsi="Courier New" w:cs="Courier New"/>
          <w:sz w:val="20"/>
        </w:rPr>
        <w:t xml:space="preserve">analyse </w:t>
      </w:r>
      <w:r w:rsidR="002D6472" w:rsidRPr="00BA59A3">
        <w:rPr>
          <w:rFonts w:ascii="Courier New" w:hAnsi="Courier New" w:cs="Courier New"/>
          <w:sz w:val="20"/>
        </w:rPr>
        <w:t xml:space="preserve">scientifique de la nature. </w:t>
      </w:r>
      <w:r w:rsidR="00FB1E86" w:rsidRPr="00BA59A3">
        <w:rPr>
          <w:rFonts w:ascii="Courier New" w:hAnsi="Courier New" w:cs="Courier New"/>
          <w:sz w:val="20"/>
        </w:rPr>
        <w:t xml:space="preserve"> </w:t>
      </w:r>
    </w:p>
    <w:p w14:paraId="19761BFD" w14:textId="50C5892D" w:rsidR="003E79FC" w:rsidRPr="00BA59A3" w:rsidRDefault="001D21C7" w:rsidP="00477049">
      <w:pPr>
        <w:spacing w:line="276" w:lineRule="auto"/>
        <w:rPr>
          <w:rFonts w:ascii="Courier New" w:hAnsi="Courier New" w:cs="Courier New"/>
          <w:sz w:val="20"/>
        </w:rPr>
      </w:pPr>
      <w:r w:rsidRPr="00BA59A3">
        <w:rPr>
          <w:rFonts w:ascii="Courier New" w:hAnsi="Courier New" w:cs="Courier New"/>
          <w:sz w:val="20"/>
        </w:rPr>
        <w:t xml:space="preserve"> </w:t>
      </w:r>
      <w:r w:rsidR="008706DE" w:rsidRPr="00BA59A3">
        <w:rPr>
          <w:rFonts w:ascii="Courier New" w:hAnsi="Courier New" w:cs="Courier New"/>
          <w:sz w:val="20"/>
        </w:rPr>
        <w:t xml:space="preserve"> </w:t>
      </w:r>
    </w:p>
    <w:p w14:paraId="4C367A1D" w14:textId="4FB965B0" w:rsidR="0015563D" w:rsidRPr="00BA59A3" w:rsidRDefault="00405FAF" w:rsidP="00477049">
      <w:pPr>
        <w:spacing w:line="276" w:lineRule="auto"/>
        <w:rPr>
          <w:rFonts w:ascii="Courier New" w:hAnsi="Courier New" w:cs="Courier New"/>
          <w:sz w:val="20"/>
        </w:rPr>
      </w:pPr>
      <w:r w:rsidRPr="00BA59A3">
        <w:rPr>
          <w:rFonts w:ascii="Courier New" w:hAnsi="Courier New" w:cs="Courier New"/>
          <w:sz w:val="20"/>
        </w:rPr>
        <w:t>Les</w:t>
      </w:r>
      <w:r w:rsidR="00D057CB" w:rsidRPr="00BA59A3">
        <w:rPr>
          <w:rFonts w:ascii="Courier New" w:hAnsi="Courier New" w:cs="Courier New"/>
          <w:sz w:val="20"/>
        </w:rPr>
        <w:t xml:space="preserve"> sculpture</w:t>
      </w:r>
      <w:r w:rsidRPr="00BA59A3">
        <w:rPr>
          <w:rFonts w:ascii="Courier New" w:hAnsi="Courier New" w:cs="Courier New"/>
          <w:sz w:val="20"/>
        </w:rPr>
        <w:t>s de l</w:t>
      </w:r>
      <w:r w:rsidR="00530753">
        <w:rPr>
          <w:rFonts w:ascii="Courier New" w:hAnsi="Courier New" w:cs="Courier New"/>
          <w:sz w:val="20"/>
        </w:rPr>
        <w:t>’installation</w:t>
      </w:r>
      <w:r w:rsidRPr="00BA59A3">
        <w:rPr>
          <w:rFonts w:ascii="Courier New" w:hAnsi="Courier New" w:cs="Courier New"/>
          <w:sz w:val="20"/>
        </w:rPr>
        <w:t xml:space="preserve"> </w:t>
      </w:r>
      <w:r w:rsidR="00D057CB" w:rsidRPr="00BA59A3">
        <w:rPr>
          <w:rFonts w:ascii="Courier New" w:hAnsi="Courier New" w:cs="Courier New"/>
          <w:i/>
          <w:sz w:val="20"/>
        </w:rPr>
        <w:t xml:space="preserve">Het Wondertooneel der Nature </w:t>
      </w:r>
      <w:r w:rsidRPr="00BA59A3">
        <w:rPr>
          <w:rFonts w:ascii="Courier New" w:hAnsi="Courier New" w:cs="Courier New"/>
          <w:sz w:val="20"/>
        </w:rPr>
        <w:t xml:space="preserve">ont </w:t>
      </w:r>
      <w:r w:rsidR="0084738A" w:rsidRPr="00BA59A3">
        <w:rPr>
          <w:rFonts w:ascii="Courier New" w:hAnsi="Courier New" w:cs="Courier New"/>
          <w:sz w:val="20"/>
        </w:rPr>
        <w:t xml:space="preserve">été </w:t>
      </w:r>
      <w:r w:rsidR="00B82B1E" w:rsidRPr="00BA59A3">
        <w:rPr>
          <w:rFonts w:ascii="Courier New" w:hAnsi="Courier New" w:cs="Courier New"/>
          <w:sz w:val="20"/>
        </w:rPr>
        <w:t>créée</w:t>
      </w:r>
      <w:r w:rsidRPr="00BA59A3">
        <w:rPr>
          <w:rFonts w:ascii="Courier New" w:hAnsi="Courier New" w:cs="Courier New"/>
          <w:sz w:val="20"/>
        </w:rPr>
        <w:t>s</w:t>
      </w:r>
      <w:r w:rsidR="00B82B1E" w:rsidRPr="00BA59A3">
        <w:rPr>
          <w:rFonts w:ascii="Courier New" w:hAnsi="Courier New" w:cs="Courier New"/>
          <w:sz w:val="20"/>
        </w:rPr>
        <w:t xml:space="preserve"> </w:t>
      </w:r>
      <w:r w:rsidR="0084738A" w:rsidRPr="00BA59A3">
        <w:rPr>
          <w:rFonts w:ascii="Courier New" w:hAnsi="Courier New" w:cs="Courier New"/>
          <w:sz w:val="20"/>
        </w:rPr>
        <w:t xml:space="preserve">d’après la collection de coraux </w:t>
      </w:r>
      <w:r w:rsidR="00733DA8" w:rsidRPr="00BA59A3">
        <w:rPr>
          <w:rStyle w:val="Accentuation"/>
          <w:rFonts w:ascii="Courier New" w:eastAsia="Times New Roman" w:hAnsi="Courier New" w:cs="Courier New"/>
          <w:i w:val="0"/>
          <w:sz w:val="20"/>
        </w:rPr>
        <w:t>du</w:t>
      </w:r>
      <w:r w:rsidR="00733DA8" w:rsidRPr="00BA59A3">
        <w:rPr>
          <w:rStyle w:val="Accentuation"/>
          <w:rFonts w:ascii="Courier New" w:eastAsia="Times New Roman" w:hAnsi="Courier New" w:cs="Courier New"/>
          <w:sz w:val="20"/>
        </w:rPr>
        <w:t xml:space="preserve"> Cabinet des curiosités naturelles</w:t>
      </w:r>
      <w:r w:rsidR="00733DA8" w:rsidRPr="00BA59A3">
        <w:rPr>
          <w:rFonts w:ascii="Courier New" w:eastAsia="Times New Roman" w:hAnsi="Courier New" w:cs="Courier New"/>
          <w:sz w:val="20"/>
        </w:rPr>
        <w:t xml:space="preserve"> </w:t>
      </w:r>
      <w:r w:rsidR="0084738A" w:rsidRPr="00BA59A3">
        <w:rPr>
          <w:rFonts w:ascii="Courier New" w:hAnsi="Courier New" w:cs="Courier New"/>
          <w:sz w:val="20"/>
        </w:rPr>
        <w:t xml:space="preserve">d’Albertus Seba. Cet apothicaire hollandais </w:t>
      </w:r>
      <w:r w:rsidR="0084738A" w:rsidRPr="00BA59A3">
        <w:rPr>
          <w:rFonts w:ascii="Courier New" w:eastAsia="Times New Roman" w:hAnsi="Courier New" w:cs="Courier New"/>
          <w:sz w:val="20"/>
        </w:rPr>
        <w:t>(1665-1736), établi à Amsterdam</w:t>
      </w:r>
      <w:r w:rsidR="002A250E" w:rsidRPr="00BA59A3">
        <w:rPr>
          <w:rFonts w:ascii="Courier New" w:eastAsia="Times New Roman" w:hAnsi="Courier New" w:cs="Courier New"/>
          <w:sz w:val="20"/>
        </w:rPr>
        <w:t xml:space="preserve">, a constitué une des collections </w:t>
      </w:r>
      <w:r w:rsidR="00733DA8" w:rsidRPr="00BA59A3">
        <w:rPr>
          <w:rFonts w:ascii="Courier New" w:eastAsia="Times New Roman" w:hAnsi="Courier New" w:cs="Courier New"/>
          <w:sz w:val="20"/>
        </w:rPr>
        <w:t xml:space="preserve">d’animaux, de plantes et d’insectes </w:t>
      </w:r>
      <w:r w:rsidR="002A250E" w:rsidRPr="00BA59A3">
        <w:rPr>
          <w:rFonts w:ascii="Courier New" w:eastAsia="Times New Roman" w:hAnsi="Courier New" w:cs="Courier New"/>
          <w:sz w:val="20"/>
        </w:rPr>
        <w:t>les plus importantes du XVIIIe siècle.</w:t>
      </w:r>
      <w:r w:rsidR="00CC0CBA" w:rsidRPr="00BA59A3">
        <w:rPr>
          <w:rFonts w:ascii="Courier New" w:hAnsi="Courier New" w:cs="Courier New"/>
          <w:i/>
          <w:sz w:val="20"/>
        </w:rPr>
        <w:t xml:space="preserve"> </w:t>
      </w:r>
      <w:r w:rsidR="00CC0CBA" w:rsidRPr="00BA59A3">
        <w:rPr>
          <w:rFonts w:ascii="Courier New" w:hAnsi="Courier New" w:cs="Courier New"/>
          <w:sz w:val="20"/>
        </w:rPr>
        <w:t xml:space="preserve">Albertus Seba a ensuite commandé </w:t>
      </w:r>
      <w:r w:rsidR="0086038F" w:rsidRPr="00BA59A3">
        <w:rPr>
          <w:rFonts w:ascii="Courier New" w:hAnsi="Courier New" w:cs="Courier New"/>
          <w:sz w:val="20"/>
        </w:rPr>
        <w:t>des illustrations de ses spécimens</w:t>
      </w:r>
      <w:r w:rsidR="00C96C4C" w:rsidRPr="00BA59A3">
        <w:rPr>
          <w:rFonts w:ascii="Courier New" w:hAnsi="Courier New" w:cs="Courier New"/>
          <w:sz w:val="20"/>
        </w:rPr>
        <w:t>, regroupées dans un ouvrage en quatre volumes</w:t>
      </w:r>
      <w:r w:rsidR="0086038F" w:rsidRPr="00BA59A3">
        <w:rPr>
          <w:rFonts w:ascii="Courier New" w:hAnsi="Courier New" w:cs="Courier New"/>
          <w:sz w:val="20"/>
        </w:rPr>
        <w:t>.</w:t>
      </w:r>
      <w:r w:rsidR="00CE05E9" w:rsidRPr="00BA59A3">
        <w:rPr>
          <w:rFonts w:ascii="Courier New" w:hAnsi="Courier New" w:cs="Courier New"/>
          <w:sz w:val="20"/>
        </w:rPr>
        <w:t xml:space="preserve"> </w:t>
      </w:r>
      <w:r w:rsidR="00987A59" w:rsidRPr="00BA59A3">
        <w:rPr>
          <w:rFonts w:ascii="Courier New" w:hAnsi="Courier New" w:cs="Courier New"/>
          <w:sz w:val="20"/>
        </w:rPr>
        <w:t>Ro</w:t>
      </w:r>
      <w:r w:rsidR="00460D75" w:rsidRPr="00BA59A3">
        <w:rPr>
          <w:rFonts w:ascii="Courier New" w:hAnsi="Courier New" w:cs="Courier New"/>
          <w:sz w:val="20"/>
        </w:rPr>
        <w:t>drigo Arteaga</w:t>
      </w:r>
      <w:r w:rsidR="00987A59" w:rsidRPr="00BA59A3">
        <w:rPr>
          <w:rFonts w:ascii="Courier New" w:hAnsi="Courier New" w:cs="Courier New"/>
          <w:sz w:val="20"/>
        </w:rPr>
        <w:t xml:space="preserve"> </w:t>
      </w:r>
      <w:r w:rsidR="00D64A9B" w:rsidRPr="00BA59A3">
        <w:rPr>
          <w:rFonts w:ascii="Courier New" w:hAnsi="Courier New" w:cs="Courier New"/>
          <w:sz w:val="20"/>
        </w:rPr>
        <w:t xml:space="preserve">a découpé les illustrations de coraux à l’échelle et a organisé ses sculptures d’après une </w:t>
      </w:r>
      <w:r w:rsidR="00987A59" w:rsidRPr="00BA59A3">
        <w:rPr>
          <w:rFonts w:ascii="Courier New" w:hAnsi="Courier New" w:cs="Courier New"/>
          <w:sz w:val="20"/>
        </w:rPr>
        <w:t>gravure du catalogue de la collection de Levinus Vincent</w:t>
      </w:r>
      <w:r w:rsidR="0015563D" w:rsidRPr="00BA59A3">
        <w:rPr>
          <w:rFonts w:ascii="Courier New" w:hAnsi="Courier New" w:cs="Courier New"/>
          <w:sz w:val="20"/>
        </w:rPr>
        <w:t xml:space="preserve"> (1658-1727)</w:t>
      </w:r>
      <w:r w:rsidR="00D64A9B" w:rsidRPr="00BA59A3">
        <w:rPr>
          <w:rFonts w:ascii="Courier New" w:hAnsi="Courier New" w:cs="Courier New"/>
          <w:sz w:val="20"/>
        </w:rPr>
        <w:t>.</w:t>
      </w:r>
    </w:p>
    <w:p w14:paraId="106AC1E6" w14:textId="77777777" w:rsidR="0015563D" w:rsidRPr="00BA59A3" w:rsidRDefault="0015563D" w:rsidP="00477049">
      <w:pPr>
        <w:spacing w:line="276" w:lineRule="auto"/>
        <w:rPr>
          <w:rFonts w:ascii="Courier New" w:hAnsi="Courier New" w:cs="Courier New"/>
          <w:sz w:val="20"/>
        </w:rPr>
      </w:pPr>
    </w:p>
    <w:p w14:paraId="5A71A594" w14:textId="5C8A8129" w:rsidR="00CE05E9" w:rsidRPr="00BA59A3" w:rsidRDefault="0015563D" w:rsidP="00477049">
      <w:pPr>
        <w:spacing w:line="276" w:lineRule="auto"/>
        <w:rPr>
          <w:rFonts w:ascii="Courier New" w:hAnsi="Courier New" w:cs="Courier New"/>
          <w:sz w:val="20"/>
        </w:rPr>
      </w:pPr>
      <w:r w:rsidRPr="00BA59A3">
        <w:rPr>
          <w:rFonts w:ascii="Courier New" w:hAnsi="Courier New" w:cs="Courier New"/>
          <w:i/>
          <w:sz w:val="20"/>
        </w:rPr>
        <w:t>Collection of rocks</w:t>
      </w:r>
      <w:r w:rsidRPr="00BA59A3">
        <w:rPr>
          <w:rFonts w:ascii="Courier New" w:hAnsi="Courier New" w:cs="Courier New"/>
          <w:sz w:val="20"/>
        </w:rPr>
        <w:t xml:space="preserve"> est une installation </w:t>
      </w:r>
      <w:r w:rsidR="000A5F9A" w:rsidRPr="00BA59A3">
        <w:rPr>
          <w:rFonts w:ascii="Courier New" w:hAnsi="Courier New" w:cs="Courier New"/>
          <w:sz w:val="20"/>
        </w:rPr>
        <w:t>en papier sculptée à partir de photographies</w:t>
      </w:r>
      <w:r w:rsidR="001924B9" w:rsidRPr="00BA59A3">
        <w:rPr>
          <w:rFonts w:ascii="Courier New" w:hAnsi="Courier New" w:cs="Courier New"/>
          <w:sz w:val="20"/>
        </w:rPr>
        <w:t xml:space="preserve"> de</w:t>
      </w:r>
      <w:r w:rsidR="000A5F9A" w:rsidRPr="00BA59A3">
        <w:rPr>
          <w:rFonts w:ascii="Courier New" w:hAnsi="Courier New" w:cs="Courier New"/>
          <w:sz w:val="20"/>
        </w:rPr>
        <w:t xml:space="preserve"> différents types de roches </w:t>
      </w:r>
      <w:r w:rsidR="001924B9" w:rsidRPr="00BA59A3">
        <w:rPr>
          <w:rFonts w:ascii="Courier New" w:hAnsi="Courier New" w:cs="Courier New"/>
          <w:sz w:val="20"/>
        </w:rPr>
        <w:t>caractéristiques</w:t>
      </w:r>
      <w:r w:rsidR="000A5F9A" w:rsidRPr="00BA59A3">
        <w:rPr>
          <w:rFonts w:ascii="Courier New" w:hAnsi="Courier New" w:cs="Courier New"/>
          <w:sz w:val="20"/>
        </w:rPr>
        <w:t xml:space="preserve"> </w:t>
      </w:r>
      <w:r w:rsidR="001924B9" w:rsidRPr="00BA59A3">
        <w:rPr>
          <w:rFonts w:ascii="Courier New" w:hAnsi="Courier New" w:cs="Courier New"/>
          <w:sz w:val="20"/>
        </w:rPr>
        <w:t xml:space="preserve">de </w:t>
      </w:r>
      <w:r w:rsidR="000A5F9A" w:rsidRPr="00BA59A3">
        <w:rPr>
          <w:rFonts w:ascii="Courier New" w:hAnsi="Courier New" w:cs="Courier New"/>
          <w:sz w:val="20"/>
        </w:rPr>
        <w:t xml:space="preserve">la Cordillère des Andes. </w:t>
      </w:r>
      <w:r w:rsidR="0022479B" w:rsidRPr="00BA59A3">
        <w:rPr>
          <w:rFonts w:ascii="Courier New" w:hAnsi="Courier New" w:cs="Courier New"/>
          <w:sz w:val="20"/>
        </w:rPr>
        <w:t xml:space="preserve">Rodrigo Arteaga </w:t>
      </w:r>
      <w:r w:rsidR="00911E91" w:rsidRPr="00BA59A3">
        <w:rPr>
          <w:rFonts w:ascii="Courier New" w:hAnsi="Courier New" w:cs="Courier New"/>
          <w:sz w:val="20"/>
        </w:rPr>
        <w:t>a simulé</w:t>
      </w:r>
      <w:r w:rsidR="0022479B" w:rsidRPr="00BA59A3">
        <w:rPr>
          <w:rFonts w:ascii="Courier New" w:hAnsi="Courier New" w:cs="Courier New"/>
          <w:sz w:val="20"/>
        </w:rPr>
        <w:t xml:space="preserve"> la tex</w:t>
      </w:r>
      <w:r w:rsidR="00911E91" w:rsidRPr="00BA59A3">
        <w:rPr>
          <w:rFonts w:ascii="Courier New" w:hAnsi="Courier New" w:cs="Courier New"/>
          <w:sz w:val="20"/>
        </w:rPr>
        <w:t>ture et le volume de la pierre. Les éléments sont pré</w:t>
      </w:r>
      <w:r w:rsidR="00B518C0" w:rsidRPr="00BA59A3">
        <w:rPr>
          <w:rFonts w:ascii="Courier New" w:hAnsi="Courier New" w:cs="Courier New"/>
          <w:sz w:val="20"/>
        </w:rPr>
        <w:t>sentés de la même manière que l</w:t>
      </w:r>
      <w:r w:rsidR="00911E91" w:rsidRPr="00BA59A3">
        <w:rPr>
          <w:rFonts w:ascii="Courier New" w:hAnsi="Courier New" w:cs="Courier New"/>
          <w:sz w:val="20"/>
        </w:rPr>
        <w:t xml:space="preserve">es minéraux </w:t>
      </w:r>
      <w:r w:rsidR="00B518C0" w:rsidRPr="00BA59A3">
        <w:rPr>
          <w:rFonts w:ascii="Courier New" w:hAnsi="Courier New" w:cs="Courier New"/>
          <w:sz w:val="20"/>
        </w:rPr>
        <w:t>sous</w:t>
      </w:r>
      <w:r w:rsidR="00911E91" w:rsidRPr="00BA59A3">
        <w:rPr>
          <w:rFonts w:ascii="Courier New" w:hAnsi="Courier New" w:cs="Courier New"/>
          <w:sz w:val="20"/>
        </w:rPr>
        <w:t xml:space="preserve"> vitrines des collections muséales d’Histoire naturelle. </w:t>
      </w:r>
    </w:p>
    <w:p w14:paraId="47564C89" w14:textId="77777777" w:rsidR="00902060" w:rsidRPr="00BA59A3" w:rsidRDefault="00902060" w:rsidP="00477049">
      <w:pPr>
        <w:spacing w:line="276" w:lineRule="auto"/>
        <w:rPr>
          <w:rFonts w:ascii="Courier New" w:hAnsi="Courier New" w:cs="Courier New"/>
          <w:sz w:val="20"/>
        </w:rPr>
      </w:pPr>
    </w:p>
    <w:p w14:paraId="706D2B4F" w14:textId="33A880F6" w:rsidR="0079743B" w:rsidRPr="00BA59A3" w:rsidRDefault="00B518C0" w:rsidP="00477049">
      <w:pPr>
        <w:spacing w:line="276" w:lineRule="auto"/>
        <w:rPr>
          <w:rFonts w:ascii="Courier New" w:hAnsi="Courier New" w:cs="Courier New"/>
          <w:sz w:val="20"/>
        </w:rPr>
      </w:pPr>
      <w:r w:rsidRPr="00BA59A3">
        <w:rPr>
          <w:rFonts w:ascii="Courier New" w:hAnsi="Courier New" w:cs="Courier New"/>
          <w:sz w:val="20"/>
        </w:rPr>
        <w:t xml:space="preserve">Le dessin à l’encre </w:t>
      </w:r>
      <w:r w:rsidRPr="00BA59A3">
        <w:rPr>
          <w:rFonts w:ascii="Courier New" w:hAnsi="Courier New" w:cs="Courier New"/>
          <w:i/>
          <w:sz w:val="20"/>
        </w:rPr>
        <w:t xml:space="preserve">Entomology cabinet </w:t>
      </w:r>
      <w:r w:rsidRPr="00BA59A3">
        <w:rPr>
          <w:rFonts w:ascii="Courier New" w:hAnsi="Courier New" w:cs="Courier New"/>
          <w:sz w:val="20"/>
        </w:rPr>
        <w:t>s’inscrit dans la lignée du langage graphique des gravures du XVIIe siècle</w:t>
      </w:r>
      <w:r w:rsidR="0079743B" w:rsidRPr="00BA59A3">
        <w:rPr>
          <w:rFonts w:ascii="Courier New" w:hAnsi="Courier New" w:cs="Courier New"/>
          <w:sz w:val="20"/>
        </w:rPr>
        <w:t>, prop</w:t>
      </w:r>
      <w:r w:rsidR="00414F4C" w:rsidRPr="00BA59A3">
        <w:rPr>
          <w:rFonts w:ascii="Courier New" w:hAnsi="Courier New" w:cs="Courier New"/>
          <w:sz w:val="20"/>
        </w:rPr>
        <w:t xml:space="preserve">ice aux cabinets de curiosités. </w:t>
      </w:r>
      <w:r w:rsidR="00740CE2" w:rsidRPr="00BA59A3">
        <w:rPr>
          <w:rFonts w:ascii="Courier New" w:hAnsi="Courier New" w:cs="Courier New"/>
          <w:sz w:val="20"/>
        </w:rPr>
        <w:t xml:space="preserve">Pour les entomologistes, les botanistes et autres chercheurs, les </w:t>
      </w:r>
      <w:r w:rsidR="0079743B" w:rsidRPr="00BA59A3">
        <w:rPr>
          <w:rFonts w:ascii="Courier New" w:hAnsi="Courier New" w:cs="Courier New"/>
          <w:sz w:val="20"/>
        </w:rPr>
        <w:t xml:space="preserve">illustrations </w:t>
      </w:r>
      <w:r w:rsidR="00740CE2" w:rsidRPr="00BA59A3">
        <w:rPr>
          <w:rFonts w:ascii="Courier New" w:hAnsi="Courier New" w:cs="Courier New"/>
          <w:sz w:val="20"/>
        </w:rPr>
        <w:t>furent et restent</w:t>
      </w:r>
      <w:r w:rsidR="00414F4C" w:rsidRPr="00BA59A3">
        <w:rPr>
          <w:rFonts w:ascii="Courier New" w:hAnsi="Courier New" w:cs="Courier New"/>
          <w:sz w:val="20"/>
        </w:rPr>
        <w:t xml:space="preserve"> </w:t>
      </w:r>
      <w:r w:rsidR="00740CE2" w:rsidRPr="00BA59A3">
        <w:rPr>
          <w:rFonts w:ascii="Courier New" w:hAnsi="Courier New" w:cs="Courier New"/>
          <w:sz w:val="20"/>
        </w:rPr>
        <w:t xml:space="preserve">un </w:t>
      </w:r>
      <w:r w:rsidR="00414F4C" w:rsidRPr="00BA59A3">
        <w:rPr>
          <w:rFonts w:ascii="Courier New" w:hAnsi="Courier New" w:cs="Courier New"/>
          <w:sz w:val="20"/>
        </w:rPr>
        <w:t>medium</w:t>
      </w:r>
      <w:r w:rsidR="00740CE2" w:rsidRPr="00BA59A3">
        <w:rPr>
          <w:rFonts w:ascii="Courier New" w:hAnsi="Courier New" w:cs="Courier New"/>
          <w:sz w:val="20"/>
        </w:rPr>
        <w:t xml:space="preserve"> de représentation et de transmission du savoir. </w:t>
      </w:r>
      <w:r w:rsidR="00AD179D" w:rsidRPr="00BA59A3">
        <w:rPr>
          <w:rFonts w:ascii="Courier New" w:hAnsi="Courier New" w:cs="Courier New"/>
          <w:sz w:val="20"/>
        </w:rPr>
        <w:t xml:space="preserve">D’ailleurs, </w:t>
      </w:r>
      <w:r w:rsidR="00AD179D" w:rsidRPr="00BA59A3">
        <w:rPr>
          <w:rFonts w:ascii="Courier New" w:hAnsi="Courier New" w:cs="Courier New"/>
          <w:i/>
          <w:sz w:val="20"/>
        </w:rPr>
        <w:t xml:space="preserve">Observations on botanical illustration, </w:t>
      </w:r>
      <w:r w:rsidR="00AD179D" w:rsidRPr="00BA59A3">
        <w:rPr>
          <w:rFonts w:ascii="Courier New" w:hAnsi="Courier New" w:cs="Courier New"/>
          <w:sz w:val="20"/>
        </w:rPr>
        <w:t xml:space="preserve">qui se compose d’une photographie et d’un dessin d’une même plante, témoigne des limites de la représentation </w:t>
      </w:r>
      <w:r w:rsidR="00431967" w:rsidRPr="00BA59A3">
        <w:rPr>
          <w:rFonts w:ascii="Courier New" w:hAnsi="Courier New" w:cs="Courier New"/>
          <w:sz w:val="20"/>
        </w:rPr>
        <w:t xml:space="preserve">botanique. </w:t>
      </w:r>
      <w:r w:rsidR="00AD179D" w:rsidRPr="00BA59A3">
        <w:rPr>
          <w:rFonts w:ascii="Courier New" w:hAnsi="Courier New" w:cs="Courier New"/>
          <w:sz w:val="20"/>
        </w:rPr>
        <w:t xml:space="preserve"> </w:t>
      </w:r>
    </w:p>
    <w:p w14:paraId="4B43E0AF" w14:textId="77777777" w:rsidR="00AD179D" w:rsidRPr="00BA59A3" w:rsidRDefault="00AD179D" w:rsidP="00477049">
      <w:pPr>
        <w:spacing w:line="276" w:lineRule="auto"/>
        <w:rPr>
          <w:rFonts w:ascii="Courier New" w:hAnsi="Courier New" w:cs="Courier New"/>
          <w:sz w:val="20"/>
        </w:rPr>
      </w:pPr>
    </w:p>
    <w:p w14:paraId="6410069C" w14:textId="55D08B18" w:rsidR="00911E91" w:rsidRPr="00BA59A3" w:rsidRDefault="008B4245" w:rsidP="00477049">
      <w:pPr>
        <w:spacing w:line="276" w:lineRule="auto"/>
        <w:rPr>
          <w:rFonts w:ascii="Courier New" w:hAnsi="Courier New" w:cs="Courier New"/>
          <w:sz w:val="20"/>
        </w:rPr>
      </w:pPr>
      <w:r w:rsidRPr="00BA59A3">
        <w:rPr>
          <w:rFonts w:ascii="Courier New" w:hAnsi="Courier New" w:cs="Courier New"/>
          <w:sz w:val="20"/>
        </w:rPr>
        <w:t>Pour son projet</w:t>
      </w:r>
      <w:r w:rsidR="00FC2FE0" w:rsidRPr="00BA59A3">
        <w:rPr>
          <w:rFonts w:ascii="Courier New" w:hAnsi="Courier New" w:cs="Courier New"/>
          <w:sz w:val="20"/>
        </w:rPr>
        <w:t xml:space="preserve"> </w:t>
      </w:r>
      <w:r w:rsidR="007E582B" w:rsidRPr="007E582B">
        <w:rPr>
          <w:rFonts w:ascii="Courier New" w:hAnsi="Courier New" w:cs="Courier New"/>
          <w:i/>
          <w:sz w:val="20"/>
        </w:rPr>
        <w:t>Öekologie</w:t>
      </w:r>
      <w:r w:rsidRPr="00BA59A3">
        <w:rPr>
          <w:rFonts w:ascii="Courier New" w:hAnsi="Courier New" w:cs="Courier New"/>
          <w:i/>
          <w:sz w:val="20"/>
        </w:rPr>
        <w:t xml:space="preserve">, </w:t>
      </w:r>
      <w:r w:rsidRPr="00BA59A3">
        <w:rPr>
          <w:rFonts w:ascii="Courier New" w:hAnsi="Courier New" w:cs="Courier New"/>
          <w:sz w:val="20"/>
        </w:rPr>
        <w:t>Rodrigo Arteaga a sculpté son salon à l’échelle d’</w:t>
      </w:r>
      <w:r w:rsidR="0005443D" w:rsidRPr="00BA59A3">
        <w:rPr>
          <w:rFonts w:ascii="Courier New" w:hAnsi="Courier New" w:cs="Courier New"/>
          <w:sz w:val="20"/>
        </w:rPr>
        <w:t>un aquarium pour « </w:t>
      </w:r>
      <w:r w:rsidR="0005443D" w:rsidRPr="00BA59A3">
        <w:rPr>
          <w:rFonts w:ascii="Courier New" w:hAnsi="Courier New" w:cs="Courier New"/>
          <w:i/>
          <w:sz w:val="20"/>
        </w:rPr>
        <w:t>comprendre les manières de formaliser l’espace et les limites entre naturel et artificiel</w:t>
      </w:r>
      <w:r w:rsidR="0005443D" w:rsidRPr="00BA59A3">
        <w:rPr>
          <w:rFonts w:ascii="Courier New" w:hAnsi="Courier New" w:cs="Courier New"/>
          <w:sz w:val="20"/>
        </w:rPr>
        <w:t> ».</w:t>
      </w:r>
      <w:r w:rsidR="0005443D" w:rsidRPr="00BA59A3">
        <w:rPr>
          <w:rFonts w:ascii="Courier New" w:hAnsi="Courier New" w:cs="Courier New"/>
          <w:sz w:val="20"/>
          <w:vertAlign w:val="superscript"/>
        </w:rPr>
        <w:t>12</w:t>
      </w:r>
      <w:r w:rsidR="0005443D" w:rsidRPr="00BA59A3">
        <w:rPr>
          <w:rFonts w:ascii="Courier New" w:hAnsi="Courier New" w:cs="Courier New"/>
          <w:sz w:val="20"/>
        </w:rPr>
        <w:t xml:space="preserve"> </w:t>
      </w:r>
      <w:r w:rsidR="00276DA8" w:rsidRPr="00BA59A3">
        <w:rPr>
          <w:rFonts w:ascii="Courier New" w:hAnsi="Courier New" w:cs="Courier New"/>
          <w:sz w:val="20"/>
        </w:rPr>
        <w:t xml:space="preserve">En reproduisant l’habitat, l’artiste s’interroge sur les environnements artificiels dans lesquels sont maintenus les êtres vivants. </w:t>
      </w:r>
    </w:p>
    <w:p w14:paraId="4E0BFCFD" w14:textId="758FA37A" w:rsidR="00E616CA" w:rsidRPr="00BA59A3" w:rsidRDefault="00E616CA" w:rsidP="00477049">
      <w:pPr>
        <w:spacing w:line="276" w:lineRule="auto"/>
        <w:rPr>
          <w:rFonts w:ascii="Courier New" w:hAnsi="Courier New" w:cs="Courier New"/>
          <w:sz w:val="20"/>
        </w:rPr>
      </w:pPr>
    </w:p>
    <w:p w14:paraId="227F6513" w14:textId="283BC1EE" w:rsidR="0054437C" w:rsidRPr="00BA59A3" w:rsidRDefault="0054437C" w:rsidP="00477049">
      <w:pPr>
        <w:spacing w:line="276" w:lineRule="auto"/>
        <w:rPr>
          <w:rFonts w:ascii="Courier New" w:hAnsi="Courier New" w:cs="Courier New"/>
          <w:sz w:val="20"/>
        </w:rPr>
      </w:pPr>
      <w:r w:rsidRPr="00BA59A3">
        <w:rPr>
          <w:rFonts w:ascii="Courier New" w:hAnsi="Courier New" w:cs="Courier New"/>
          <w:sz w:val="20"/>
        </w:rPr>
        <w:t xml:space="preserve">D’ailleurs, il prolonge la réflexion dans son œuvre </w:t>
      </w:r>
      <w:r w:rsidRPr="00BA59A3">
        <w:rPr>
          <w:rFonts w:ascii="Courier New" w:hAnsi="Courier New" w:cs="Courier New"/>
          <w:i/>
          <w:sz w:val="20"/>
        </w:rPr>
        <w:t>Plant observatory</w:t>
      </w:r>
      <w:r w:rsidRPr="00BA59A3">
        <w:rPr>
          <w:rFonts w:ascii="Courier New" w:hAnsi="Courier New" w:cs="Courier New"/>
          <w:sz w:val="20"/>
        </w:rPr>
        <w:t xml:space="preserve">, maquette d’une serre construite en 1853 à Santiago (Quinta Normal Park). Depuis 1995, ce monument historique national du Chili est en état d’abandon. </w:t>
      </w:r>
      <w:r w:rsidR="009E3979" w:rsidRPr="00BA59A3">
        <w:rPr>
          <w:rFonts w:ascii="Courier New" w:hAnsi="Courier New" w:cs="Courier New"/>
          <w:sz w:val="20"/>
        </w:rPr>
        <w:t>Originalement, la serre devait contenir des espèces exotiques du monde entier, mais le bâtiment, vidé de sa fon</w:t>
      </w:r>
      <w:r w:rsidR="00C9637A" w:rsidRPr="00BA59A3">
        <w:rPr>
          <w:rFonts w:ascii="Courier New" w:hAnsi="Courier New" w:cs="Courier New"/>
          <w:sz w:val="20"/>
        </w:rPr>
        <w:t>c</w:t>
      </w:r>
      <w:r w:rsidR="009E3979" w:rsidRPr="00BA59A3">
        <w:rPr>
          <w:rFonts w:ascii="Courier New" w:hAnsi="Courier New" w:cs="Courier New"/>
          <w:sz w:val="20"/>
        </w:rPr>
        <w:t xml:space="preserve">tion, ne renferme aujourd’hui que des matériaux en ruine. </w:t>
      </w:r>
    </w:p>
    <w:p w14:paraId="438F9509" w14:textId="77777777" w:rsidR="00F9485A" w:rsidRPr="00BA59A3" w:rsidRDefault="00F9485A" w:rsidP="00477049">
      <w:pPr>
        <w:spacing w:line="276" w:lineRule="auto"/>
        <w:rPr>
          <w:rFonts w:ascii="Courier New" w:hAnsi="Courier New" w:cs="Courier New"/>
          <w:sz w:val="20"/>
        </w:rPr>
      </w:pPr>
    </w:p>
    <w:p w14:paraId="021D6600" w14:textId="01105A52" w:rsidR="0011732E" w:rsidRPr="00BA59A3" w:rsidRDefault="009D78C1" w:rsidP="00477049">
      <w:pPr>
        <w:spacing w:line="276" w:lineRule="auto"/>
        <w:rPr>
          <w:rFonts w:ascii="Courier New" w:hAnsi="Courier New" w:cs="Courier New"/>
          <w:sz w:val="20"/>
        </w:rPr>
      </w:pPr>
      <w:r w:rsidRPr="00BA59A3">
        <w:rPr>
          <w:rFonts w:ascii="Courier New" w:hAnsi="Courier New" w:cs="Courier New"/>
          <w:sz w:val="20"/>
        </w:rPr>
        <w:t>Rodrigo Arteaga matérialise le</w:t>
      </w:r>
      <w:r w:rsidR="0011732E" w:rsidRPr="00BA59A3">
        <w:rPr>
          <w:rFonts w:ascii="Courier New" w:hAnsi="Courier New" w:cs="Courier New"/>
          <w:sz w:val="20"/>
        </w:rPr>
        <w:t xml:space="preserve"> rapport empirique de l’Homme à la nature autant que sa volonté de rationaliser les connaissances pour mieux appréhender son environnement. En situant chaque espèce</w:t>
      </w:r>
      <w:r w:rsidR="00FE4C7E" w:rsidRPr="00BA59A3">
        <w:rPr>
          <w:rFonts w:ascii="Courier New" w:hAnsi="Courier New" w:cs="Courier New"/>
          <w:sz w:val="20"/>
        </w:rPr>
        <w:t>, en créant des familles, d</w:t>
      </w:r>
      <w:r w:rsidR="0011732E" w:rsidRPr="00BA59A3">
        <w:rPr>
          <w:rFonts w:ascii="Courier New" w:hAnsi="Courier New" w:cs="Courier New"/>
          <w:sz w:val="20"/>
        </w:rPr>
        <w:t xml:space="preserve">es embranchements, </w:t>
      </w:r>
      <w:r w:rsidR="00D600FB" w:rsidRPr="00BA59A3">
        <w:rPr>
          <w:rFonts w:ascii="Courier New" w:hAnsi="Courier New" w:cs="Courier New"/>
          <w:sz w:val="20"/>
        </w:rPr>
        <w:t xml:space="preserve">l’être humain tente de comprendre la place qu’il occupe dans la biosphère. </w:t>
      </w:r>
    </w:p>
    <w:p w14:paraId="4B071C18" w14:textId="77777777" w:rsidR="0011732E" w:rsidRPr="00BA59A3" w:rsidRDefault="0011732E" w:rsidP="00477049">
      <w:pPr>
        <w:spacing w:line="276" w:lineRule="auto"/>
        <w:rPr>
          <w:rFonts w:ascii="Courier New" w:hAnsi="Courier New" w:cs="Courier New"/>
          <w:sz w:val="20"/>
        </w:rPr>
      </w:pPr>
    </w:p>
    <w:p w14:paraId="0466442D" w14:textId="03E39157" w:rsidR="00E33C66" w:rsidRPr="00BA59A3" w:rsidRDefault="00E33C66" w:rsidP="00477049">
      <w:pPr>
        <w:spacing w:line="276" w:lineRule="auto"/>
        <w:rPr>
          <w:rFonts w:ascii="Courier New" w:hAnsi="Courier New" w:cs="Courier New"/>
          <w:sz w:val="20"/>
        </w:rPr>
      </w:pPr>
      <w:r w:rsidRPr="00BA59A3">
        <w:rPr>
          <w:rFonts w:ascii="Courier New" w:hAnsi="Courier New" w:cs="Courier New"/>
          <w:sz w:val="20"/>
        </w:rPr>
        <w:t>« </w:t>
      </w:r>
      <w:r w:rsidRPr="00BA59A3">
        <w:rPr>
          <w:rFonts w:ascii="Courier New" w:hAnsi="Courier New" w:cs="Courier New"/>
          <w:i/>
          <w:sz w:val="20"/>
        </w:rPr>
        <w:t>Si la durée d'évolution de la vie sur Terre est représentée par une année de 365 jours, alors l'homme a fait sa première apparition dans la soirée du 31 décembre ... alors que le jour baissait. Il avait pris quelques 4,000 millions d'années pour faire son entrée.</w:t>
      </w:r>
      <w:r w:rsidRPr="00BA59A3">
        <w:rPr>
          <w:rFonts w:ascii="Courier New" w:hAnsi="Courier New" w:cs="Courier New"/>
          <w:sz w:val="20"/>
        </w:rPr>
        <w:t> »</w:t>
      </w:r>
      <w:r w:rsidR="00785628" w:rsidRPr="00BA59A3">
        <w:rPr>
          <w:rFonts w:ascii="Courier New" w:hAnsi="Courier New" w:cs="Courier New"/>
          <w:sz w:val="20"/>
        </w:rPr>
        <w:t xml:space="preserve"> </w:t>
      </w:r>
      <w:r w:rsidR="00785628" w:rsidRPr="00BA59A3">
        <w:rPr>
          <w:rFonts w:ascii="Courier New" w:hAnsi="Courier New" w:cs="Courier New"/>
          <w:sz w:val="20"/>
          <w:vertAlign w:val="superscript"/>
        </w:rPr>
        <w:t>13</w:t>
      </w:r>
    </w:p>
    <w:p w14:paraId="2C51913C" w14:textId="77777777" w:rsidR="00C56A25" w:rsidRDefault="00C56A25" w:rsidP="00477049">
      <w:pPr>
        <w:spacing w:line="276" w:lineRule="auto"/>
        <w:rPr>
          <w:rFonts w:ascii="Courier New" w:hAnsi="Courier New" w:cs="Courier New"/>
          <w:sz w:val="20"/>
        </w:rPr>
      </w:pPr>
    </w:p>
    <w:p w14:paraId="770CF088" w14:textId="77777777" w:rsidR="006F1EA5" w:rsidRPr="00BA59A3" w:rsidRDefault="006F1EA5" w:rsidP="00477049">
      <w:pPr>
        <w:spacing w:line="276" w:lineRule="auto"/>
        <w:rPr>
          <w:rFonts w:ascii="Courier New" w:eastAsia="Times New Roman" w:hAnsi="Courier New" w:cs="Courier New"/>
          <w:sz w:val="16"/>
          <w:szCs w:val="20"/>
        </w:rPr>
      </w:pPr>
    </w:p>
    <w:p w14:paraId="5FA66F38" w14:textId="4764313B" w:rsidR="00187E48" w:rsidRPr="00BA59A3" w:rsidRDefault="00187E48"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 xml:space="preserve">THOMAS D’AQUIN, </w:t>
      </w:r>
      <w:r w:rsidRPr="00BA59A3">
        <w:rPr>
          <w:rFonts w:ascii="Courier New" w:hAnsi="Courier New" w:cs="Courier New"/>
          <w:i/>
          <w:sz w:val="16"/>
          <w:szCs w:val="20"/>
        </w:rPr>
        <w:t>La Somme théologique</w:t>
      </w:r>
      <w:r w:rsidRPr="00BA59A3">
        <w:rPr>
          <w:rFonts w:ascii="Courier New" w:hAnsi="Courier New" w:cs="Courier New"/>
          <w:sz w:val="16"/>
          <w:szCs w:val="20"/>
        </w:rPr>
        <w:t xml:space="preserve"> (</w:t>
      </w:r>
      <w:r w:rsidRPr="00BA59A3">
        <w:rPr>
          <w:rFonts w:ascii="Courier New" w:hAnsi="Courier New" w:cs="Courier New"/>
          <w:i/>
          <w:sz w:val="16"/>
          <w:szCs w:val="20"/>
        </w:rPr>
        <w:t>summa theologica</w:t>
      </w:r>
      <w:r w:rsidRPr="00BA59A3">
        <w:rPr>
          <w:rFonts w:ascii="Courier New" w:hAnsi="Courier New" w:cs="Courier New"/>
          <w:sz w:val="16"/>
          <w:szCs w:val="20"/>
        </w:rPr>
        <w:t xml:space="preserve">), ou </w:t>
      </w:r>
      <w:r w:rsidRPr="00BA59A3">
        <w:rPr>
          <w:rFonts w:ascii="Courier New" w:hAnsi="Courier New" w:cs="Courier New"/>
          <w:i/>
          <w:sz w:val="16"/>
          <w:szCs w:val="20"/>
        </w:rPr>
        <w:t>Somme de théologie</w:t>
      </w:r>
      <w:r w:rsidRPr="00BA59A3">
        <w:rPr>
          <w:rFonts w:ascii="Courier New" w:hAnsi="Courier New" w:cs="Courier New"/>
          <w:sz w:val="16"/>
          <w:szCs w:val="20"/>
        </w:rPr>
        <w:t xml:space="preserve"> (</w:t>
      </w:r>
      <w:r w:rsidRPr="00BA59A3">
        <w:rPr>
          <w:rFonts w:ascii="Courier New" w:hAnsi="Courier New" w:cs="Courier New"/>
          <w:i/>
          <w:sz w:val="16"/>
          <w:szCs w:val="20"/>
        </w:rPr>
        <w:t>Summa theologiae</w:t>
      </w:r>
      <w:r w:rsidRPr="00BA59A3">
        <w:rPr>
          <w:rFonts w:ascii="Courier New" w:hAnsi="Courier New" w:cs="Courier New"/>
          <w:sz w:val="16"/>
          <w:szCs w:val="20"/>
        </w:rPr>
        <w:t>), II-II, questions 166 et 167, 1266-1273.</w:t>
      </w:r>
    </w:p>
    <w:p w14:paraId="099F3DD7" w14:textId="62BE8A05" w:rsidR="000018DB" w:rsidRPr="00BA59A3" w:rsidRDefault="00187E48"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En opposition avec l’expression</w:t>
      </w:r>
      <w:r w:rsidR="006643A8" w:rsidRPr="00BA59A3">
        <w:rPr>
          <w:rFonts w:ascii="Courier New" w:hAnsi="Courier New" w:cs="Courier New"/>
          <w:sz w:val="16"/>
          <w:szCs w:val="20"/>
        </w:rPr>
        <w:t xml:space="preserve"> </w:t>
      </w:r>
      <w:r w:rsidRPr="00BA59A3">
        <w:rPr>
          <w:rFonts w:ascii="Courier New" w:hAnsi="Courier New" w:cs="Courier New"/>
          <w:sz w:val="16"/>
          <w:szCs w:val="20"/>
        </w:rPr>
        <w:t>« </w:t>
      </w:r>
      <w:r w:rsidR="006643A8" w:rsidRPr="00BA59A3">
        <w:rPr>
          <w:rFonts w:ascii="Courier New" w:hAnsi="Courier New" w:cs="Courier New"/>
          <w:i/>
          <w:sz w:val="16"/>
          <w:szCs w:val="20"/>
        </w:rPr>
        <w:t>n</w:t>
      </w:r>
      <w:r w:rsidRPr="00BA59A3">
        <w:rPr>
          <w:rFonts w:ascii="Courier New" w:hAnsi="Courier New" w:cs="Courier New"/>
          <w:i/>
          <w:sz w:val="16"/>
          <w:szCs w:val="20"/>
        </w:rPr>
        <w:t xml:space="preserve">’en </w:t>
      </w:r>
      <w:r w:rsidR="006643A8" w:rsidRPr="00BA59A3">
        <w:rPr>
          <w:rFonts w:ascii="Courier New" w:hAnsi="Courier New" w:cs="Courier New"/>
          <w:i/>
          <w:sz w:val="16"/>
          <w:szCs w:val="20"/>
        </w:rPr>
        <w:t>avoir cure</w:t>
      </w:r>
      <w:r w:rsidRPr="00BA59A3">
        <w:rPr>
          <w:rFonts w:ascii="Courier New" w:hAnsi="Courier New" w:cs="Courier New"/>
          <w:i/>
          <w:sz w:val="16"/>
          <w:szCs w:val="20"/>
        </w:rPr>
        <w:t> </w:t>
      </w:r>
      <w:r w:rsidRPr="00BA59A3">
        <w:rPr>
          <w:rFonts w:ascii="Courier New" w:hAnsi="Courier New" w:cs="Courier New"/>
          <w:sz w:val="16"/>
          <w:szCs w:val="20"/>
        </w:rPr>
        <w:t>».</w:t>
      </w:r>
    </w:p>
    <w:p w14:paraId="42C1D2A9" w14:textId="5C4AB36F" w:rsidR="00187E48" w:rsidRPr="00BA59A3" w:rsidRDefault="00187E48"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Définition de « curiosité » dans le</w:t>
      </w:r>
      <w:r w:rsidRPr="00BA59A3">
        <w:rPr>
          <w:rFonts w:ascii="Courier New" w:hAnsi="Courier New" w:cs="Courier New"/>
          <w:i/>
          <w:sz w:val="16"/>
          <w:szCs w:val="20"/>
        </w:rPr>
        <w:t xml:space="preserve"> Dictionnaire de Trévoux</w:t>
      </w:r>
      <w:r w:rsidRPr="00BA59A3">
        <w:rPr>
          <w:rFonts w:ascii="Courier New" w:hAnsi="Courier New" w:cs="Courier New"/>
          <w:sz w:val="16"/>
          <w:szCs w:val="20"/>
        </w:rPr>
        <w:t>, dictionnaires français du XVIIe siècle, 1704-1771.</w:t>
      </w:r>
    </w:p>
    <w:p w14:paraId="254A2E20" w14:textId="6A8ADA20" w:rsidR="00632535" w:rsidRPr="00BA59A3" w:rsidRDefault="00632535" w:rsidP="00477049">
      <w:pPr>
        <w:pStyle w:val="Paragraphedeliste"/>
        <w:numPr>
          <w:ilvl w:val="0"/>
          <w:numId w:val="2"/>
        </w:numPr>
        <w:spacing w:line="276" w:lineRule="auto"/>
        <w:rPr>
          <w:rFonts w:ascii="Courier New" w:hAnsi="Courier New" w:cs="Courier New"/>
          <w:sz w:val="16"/>
          <w:szCs w:val="20"/>
        </w:rPr>
      </w:pPr>
      <w:r w:rsidRPr="00BA59A3">
        <w:rPr>
          <w:rFonts w:ascii="Courier New" w:eastAsia="Times New Roman" w:hAnsi="Courier New" w:cs="Courier New"/>
          <w:sz w:val="16"/>
          <w:szCs w:val="20"/>
        </w:rPr>
        <w:t>MONDZAIN-BAUDINET, Marie-José, « </w:t>
      </w:r>
      <w:r w:rsidRPr="00BA59A3">
        <w:rPr>
          <w:rStyle w:val="rg"/>
          <w:rFonts w:ascii="Courier New" w:eastAsia="Times New Roman" w:hAnsi="Courier New" w:cs="Courier New"/>
          <w:sz w:val="16"/>
          <w:szCs w:val="20"/>
        </w:rPr>
        <w:t xml:space="preserve">CURIOSITÉ, </w:t>
      </w:r>
      <w:r w:rsidRPr="00BA59A3">
        <w:rPr>
          <w:rStyle w:val="Accentuation"/>
          <w:rFonts w:ascii="Courier New" w:eastAsia="Times New Roman" w:hAnsi="Courier New" w:cs="Courier New"/>
          <w:sz w:val="16"/>
          <w:szCs w:val="20"/>
        </w:rPr>
        <w:t>histoire de l'art</w:t>
      </w:r>
      <w:r w:rsidRPr="00BA59A3">
        <w:rPr>
          <w:rFonts w:ascii="Courier New" w:eastAsia="Times New Roman" w:hAnsi="Courier New" w:cs="Courier New"/>
          <w:sz w:val="16"/>
          <w:szCs w:val="20"/>
        </w:rPr>
        <w:t xml:space="preserve">  », </w:t>
      </w:r>
      <w:r w:rsidRPr="00BA59A3">
        <w:rPr>
          <w:rStyle w:val="Accentuation"/>
          <w:rFonts w:ascii="Courier New" w:eastAsia="Times New Roman" w:hAnsi="Courier New" w:cs="Courier New"/>
          <w:sz w:val="16"/>
          <w:szCs w:val="20"/>
        </w:rPr>
        <w:t>Encyclopædia Universalis</w:t>
      </w:r>
      <w:r w:rsidRPr="00BA59A3">
        <w:rPr>
          <w:rFonts w:ascii="Courier New" w:eastAsia="Times New Roman" w:hAnsi="Courier New" w:cs="Courier New"/>
          <w:sz w:val="16"/>
          <w:szCs w:val="20"/>
        </w:rPr>
        <w:t xml:space="preserve"> [en ligne], consulté le 16 juillet 2016. URL : http://www.universalis.fr/encyclopedie/curiosite-histoire-de-l-art/</w:t>
      </w:r>
    </w:p>
    <w:p w14:paraId="5B0AABDE" w14:textId="45DC0818" w:rsidR="003D2F0A" w:rsidRPr="00BA59A3" w:rsidRDefault="003D2F0A"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ROCHAS, Joëlle</w:t>
      </w:r>
      <w:r w:rsidRPr="00BA59A3">
        <w:rPr>
          <w:rFonts w:ascii="Courier New" w:hAnsi="Courier New" w:cs="Courier New"/>
          <w:i/>
          <w:sz w:val="16"/>
          <w:szCs w:val="20"/>
        </w:rPr>
        <w:t xml:space="preserve">, L’Influence des naturalistes et des cabinets de curiosités germaniques dans la genèse du Cabinet d’histoire naturelle de Grenoble (1773-1839) : le cas du cabinet de curiosités de l’archiduc Ferdinand II du Tyrol, curiositas.org, </w:t>
      </w:r>
      <w:r w:rsidRPr="00BA59A3">
        <w:rPr>
          <w:rFonts w:ascii="Courier New" w:hAnsi="Courier New" w:cs="Courier New"/>
          <w:sz w:val="16"/>
          <w:szCs w:val="20"/>
        </w:rPr>
        <w:t>une initiative de</w:t>
      </w:r>
      <w:r w:rsidRPr="00BA59A3">
        <w:rPr>
          <w:rFonts w:ascii="Courier New" w:hAnsi="Courier New" w:cs="Courier New"/>
          <w:i/>
          <w:sz w:val="16"/>
          <w:szCs w:val="20"/>
        </w:rPr>
        <w:t xml:space="preserve"> </w:t>
      </w:r>
      <w:r w:rsidRPr="00BA59A3">
        <w:rPr>
          <w:rFonts w:ascii="Courier New" w:hAnsi="Courier New" w:cs="Courier New"/>
          <w:sz w:val="16"/>
          <w:szCs w:val="20"/>
        </w:rPr>
        <w:t>l’Université de Poitiers et de l’Espace Mendes France.</w:t>
      </w:r>
    </w:p>
    <w:p w14:paraId="6189C27A" w14:textId="0028608E" w:rsidR="00187E48" w:rsidRPr="00BA59A3" w:rsidRDefault="00F30BC9"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BOETSCH, Gilles ; BLANCHARD, Pascal, « </w:t>
      </w:r>
      <w:r w:rsidRPr="00BA59A3">
        <w:rPr>
          <w:rFonts w:ascii="Courier New" w:hAnsi="Courier New" w:cs="Courier New"/>
          <w:i/>
          <w:sz w:val="16"/>
          <w:szCs w:val="20"/>
        </w:rPr>
        <w:t>Du cabinet de curiosité à la « Vénus Hottentote » : la longue histoire des exhibitions humaines </w:t>
      </w:r>
      <w:r w:rsidRPr="00BA59A3">
        <w:rPr>
          <w:rFonts w:ascii="Courier New" w:hAnsi="Courier New" w:cs="Courier New"/>
          <w:sz w:val="16"/>
          <w:szCs w:val="20"/>
        </w:rPr>
        <w:t xml:space="preserve">» in </w:t>
      </w:r>
      <w:r w:rsidRPr="00BA59A3">
        <w:rPr>
          <w:rFonts w:ascii="Courier New" w:hAnsi="Courier New" w:cs="Courier New"/>
          <w:i/>
          <w:sz w:val="16"/>
          <w:szCs w:val="20"/>
        </w:rPr>
        <w:t>L'invention de la race: Des représentations scientifiques aux exhibitions populaires</w:t>
      </w:r>
      <w:r w:rsidRPr="00BA59A3">
        <w:rPr>
          <w:rFonts w:ascii="Courier New" w:hAnsi="Courier New" w:cs="Courier New"/>
          <w:sz w:val="16"/>
          <w:szCs w:val="20"/>
        </w:rPr>
        <w:t xml:space="preserve">, sous la direction de BANCEL, Nicolas ; DAVID, Thomas ; THOMAS Dominic, La Découverte, 2016, 548 pages. </w:t>
      </w:r>
    </w:p>
    <w:p w14:paraId="7869487D" w14:textId="2F26D1C3" w:rsidR="00045065" w:rsidRPr="00BA59A3" w:rsidRDefault="002A656F"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 xml:space="preserve">DE L’ESTOILE, Benoît, </w:t>
      </w:r>
      <w:r w:rsidRPr="00BA59A3">
        <w:rPr>
          <w:rFonts w:ascii="Courier New" w:hAnsi="Courier New" w:cs="Courier New"/>
          <w:i/>
          <w:sz w:val="16"/>
          <w:szCs w:val="20"/>
        </w:rPr>
        <w:t>Le goût des Autres, De l’exposition coloniale aux Arts premiers</w:t>
      </w:r>
      <w:r w:rsidRPr="00BA59A3">
        <w:rPr>
          <w:rFonts w:ascii="Courier New" w:hAnsi="Courier New" w:cs="Courier New"/>
          <w:sz w:val="16"/>
          <w:szCs w:val="20"/>
        </w:rPr>
        <w:t>,</w:t>
      </w:r>
      <w:r w:rsidR="00FC758C" w:rsidRPr="00BA59A3">
        <w:rPr>
          <w:rFonts w:ascii="Courier New" w:hAnsi="Courier New" w:cs="Courier New"/>
          <w:sz w:val="16"/>
          <w:szCs w:val="20"/>
        </w:rPr>
        <w:t xml:space="preserve"> Collection Champs Essais, </w:t>
      </w:r>
      <w:r w:rsidRPr="00BA59A3">
        <w:rPr>
          <w:rFonts w:ascii="Courier New" w:hAnsi="Courier New" w:cs="Courier New"/>
          <w:sz w:val="16"/>
          <w:szCs w:val="20"/>
        </w:rPr>
        <w:t xml:space="preserve">Flammarion, </w:t>
      </w:r>
      <w:r w:rsidR="00FC758C" w:rsidRPr="00BA59A3">
        <w:rPr>
          <w:rFonts w:ascii="Courier New" w:hAnsi="Courier New" w:cs="Courier New"/>
          <w:sz w:val="16"/>
          <w:szCs w:val="20"/>
        </w:rPr>
        <w:t>Paris, 2007 (réédition 2010)</w:t>
      </w:r>
      <w:r w:rsidR="00EB6D5E" w:rsidRPr="00BA59A3">
        <w:rPr>
          <w:rFonts w:ascii="Courier New" w:hAnsi="Courier New" w:cs="Courier New"/>
          <w:sz w:val="16"/>
          <w:szCs w:val="20"/>
        </w:rPr>
        <w:t xml:space="preserve">, 624 pages. </w:t>
      </w:r>
    </w:p>
    <w:p w14:paraId="7E8DB723" w14:textId="77777777" w:rsidR="00691A51" w:rsidRPr="00BA59A3" w:rsidRDefault="00045065"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 xml:space="preserve">DIDEROT, Denis ; D’ALEMBERT, Jean Le Rond, </w:t>
      </w:r>
      <w:r w:rsidRPr="00BA59A3">
        <w:rPr>
          <w:rFonts w:ascii="Courier New" w:hAnsi="Courier New" w:cs="Courier New"/>
          <w:i/>
          <w:sz w:val="16"/>
          <w:szCs w:val="20"/>
        </w:rPr>
        <w:t>Encyclopédie Ou Dictionnaire Raisonné Des Sciences, Des Arts Et Des Métiers</w:t>
      </w:r>
      <w:r w:rsidR="0023708D" w:rsidRPr="00BA59A3">
        <w:rPr>
          <w:rFonts w:ascii="Courier New" w:hAnsi="Courier New" w:cs="Courier New"/>
          <w:i/>
          <w:sz w:val="16"/>
          <w:szCs w:val="20"/>
        </w:rPr>
        <w:t xml:space="preserve">, </w:t>
      </w:r>
      <w:r w:rsidR="00691A51" w:rsidRPr="00BA59A3">
        <w:rPr>
          <w:rFonts w:ascii="Courier New" w:hAnsi="Courier New" w:cs="Courier New"/>
          <w:sz w:val="16"/>
          <w:szCs w:val="20"/>
        </w:rPr>
        <w:t xml:space="preserve">Briasson, </w:t>
      </w:r>
      <w:r w:rsidR="0023708D" w:rsidRPr="00BA59A3">
        <w:rPr>
          <w:rFonts w:ascii="Courier New" w:hAnsi="Courier New" w:cs="Courier New"/>
          <w:sz w:val="16"/>
          <w:szCs w:val="20"/>
        </w:rPr>
        <w:t>1751</w:t>
      </w:r>
      <w:r w:rsidR="00691A51" w:rsidRPr="00BA59A3">
        <w:rPr>
          <w:rFonts w:ascii="Courier New" w:hAnsi="Courier New" w:cs="Courier New"/>
          <w:sz w:val="16"/>
          <w:szCs w:val="20"/>
        </w:rPr>
        <w:t xml:space="preserve">, Original provenant de la bibliothèque de l'État de Bavière, numérisé le 6 oct. 2010, 871 pages. </w:t>
      </w:r>
    </w:p>
    <w:p w14:paraId="7F4A0452" w14:textId="4F8027AC" w:rsidR="00045065" w:rsidRPr="00BA59A3" w:rsidRDefault="00DD6AD6"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Ibid.</w:t>
      </w:r>
    </w:p>
    <w:p w14:paraId="6E228572" w14:textId="10FD8ED5" w:rsidR="009D6E2D" w:rsidRPr="00BA59A3" w:rsidRDefault="009D6E2D"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 xml:space="preserve">Rodrigo Arteaga, à propos de son projet, </w:t>
      </w:r>
      <w:r w:rsidRPr="00BA59A3">
        <w:rPr>
          <w:rFonts w:ascii="Courier New" w:hAnsi="Courier New" w:cs="Courier New"/>
          <w:i/>
          <w:sz w:val="16"/>
          <w:szCs w:val="20"/>
        </w:rPr>
        <w:t>Just as the daylight was fading</w:t>
      </w:r>
      <w:r w:rsidRPr="00BA59A3">
        <w:rPr>
          <w:rFonts w:ascii="Courier New" w:hAnsi="Courier New" w:cs="Courier New"/>
          <w:sz w:val="16"/>
          <w:szCs w:val="20"/>
        </w:rPr>
        <w:t xml:space="preserve">, Sobering Galerie, Septembre 2016.  </w:t>
      </w:r>
    </w:p>
    <w:p w14:paraId="0A50B93B" w14:textId="77777777" w:rsidR="00DD6AD6" w:rsidRPr="00BA59A3" w:rsidRDefault="00DD6AD6"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Ibid.</w:t>
      </w:r>
    </w:p>
    <w:p w14:paraId="4AF037DF" w14:textId="7C9C4CE3" w:rsidR="0005443D" w:rsidRPr="00BA59A3" w:rsidRDefault="0005443D"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 xml:space="preserve">Ibid. </w:t>
      </w:r>
    </w:p>
    <w:p w14:paraId="60D115AC" w14:textId="77777777" w:rsidR="00785628" w:rsidRPr="00BA59A3" w:rsidRDefault="00785628" w:rsidP="00477049">
      <w:pPr>
        <w:pStyle w:val="Paragraphedeliste"/>
        <w:numPr>
          <w:ilvl w:val="0"/>
          <w:numId w:val="2"/>
        </w:numPr>
        <w:spacing w:line="276" w:lineRule="auto"/>
        <w:rPr>
          <w:rFonts w:ascii="Courier New" w:hAnsi="Courier New" w:cs="Courier New"/>
          <w:sz w:val="16"/>
          <w:szCs w:val="20"/>
        </w:rPr>
      </w:pPr>
      <w:r w:rsidRPr="00BA59A3">
        <w:rPr>
          <w:rFonts w:ascii="Courier New" w:hAnsi="Courier New" w:cs="Courier New"/>
          <w:sz w:val="16"/>
          <w:szCs w:val="20"/>
        </w:rPr>
        <w:t xml:space="preserve">Extrait du film de Peter Greenaway « Zoo : A Zed and Two Noughts » (1985) </w:t>
      </w:r>
    </w:p>
    <w:p w14:paraId="2B1417E2" w14:textId="50394F1C" w:rsidR="00785628" w:rsidRPr="00BA59A3" w:rsidRDefault="00785628" w:rsidP="00477049">
      <w:pPr>
        <w:pStyle w:val="Paragraphedeliste"/>
        <w:spacing w:line="276" w:lineRule="auto"/>
        <w:rPr>
          <w:rFonts w:ascii="Courier New" w:hAnsi="Courier New" w:cs="Courier New"/>
          <w:sz w:val="16"/>
          <w:szCs w:val="20"/>
        </w:rPr>
      </w:pPr>
      <w:r w:rsidRPr="00BA59A3">
        <w:rPr>
          <w:rFonts w:ascii="Courier New" w:hAnsi="Courier New" w:cs="Courier New"/>
          <w:sz w:val="16"/>
          <w:szCs w:val="20"/>
        </w:rPr>
        <w:t>« If the evolutionary span of life on Earth is represented by a year of 365 days then man made his first appearance on the evening of the 31st of December… just as the daylight was fading. It had taken some 4.000 million years for the entrance to be made. »</w:t>
      </w:r>
    </w:p>
    <w:p w14:paraId="0593A616" w14:textId="77777777" w:rsidR="007828A1" w:rsidRPr="00BA59A3" w:rsidRDefault="007828A1" w:rsidP="00477049">
      <w:pPr>
        <w:spacing w:line="276" w:lineRule="auto"/>
        <w:rPr>
          <w:rFonts w:ascii="Courier New" w:hAnsi="Courier New" w:cs="Courier New"/>
          <w:sz w:val="16"/>
          <w:szCs w:val="20"/>
        </w:rPr>
      </w:pPr>
    </w:p>
    <w:sectPr w:rsidR="007828A1" w:rsidRPr="00BA59A3" w:rsidSect="00FD7A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3A4A"/>
    <w:multiLevelType w:val="hybridMultilevel"/>
    <w:tmpl w:val="FCE808CC"/>
    <w:lvl w:ilvl="0" w:tplc="1834017A">
      <w:start w:val="10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5A6E73"/>
    <w:multiLevelType w:val="hybridMultilevel"/>
    <w:tmpl w:val="D3807DC2"/>
    <w:lvl w:ilvl="0" w:tplc="188063DE">
      <w:start w:val="1"/>
      <w:numFmt w:val="decimal"/>
      <w:lvlText w:val="%1."/>
      <w:lvlJc w:val="lef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6B"/>
    <w:rsid w:val="000018DB"/>
    <w:rsid w:val="00013830"/>
    <w:rsid w:val="000201FC"/>
    <w:rsid w:val="00025484"/>
    <w:rsid w:val="00032BAF"/>
    <w:rsid w:val="0003338A"/>
    <w:rsid w:val="00040AAA"/>
    <w:rsid w:val="00044A9B"/>
    <w:rsid w:val="00045065"/>
    <w:rsid w:val="00053FED"/>
    <w:rsid w:val="0005443D"/>
    <w:rsid w:val="00094287"/>
    <w:rsid w:val="000A3EB9"/>
    <w:rsid w:val="000A5F9A"/>
    <w:rsid w:val="000A64CF"/>
    <w:rsid w:val="000D40A1"/>
    <w:rsid w:val="000F2E33"/>
    <w:rsid w:val="00106901"/>
    <w:rsid w:val="0011732E"/>
    <w:rsid w:val="0015561B"/>
    <w:rsid w:val="0015563D"/>
    <w:rsid w:val="00155E6E"/>
    <w:rsid w:val="0016789B"/>
    <w:rsid w:val="001736FF"/>
    <w:rsid w:val="00187E48"/>
    <w:rsid w:val="001924B9"/>
    <w:rsid w:val="001B0904"/>
    <w:rsid w:val="001C1486"/>
    <w:rsid w:val="001D21C7"/>
    <w:rsid w:val="001E58D6"/>
    <w:rsid w:val="001F34FA"/>
    <w:rsid w:val="00202860"/>
    <w:rsid w:val="00204CE3"/>
    <w:rsid w:val="00206690"/>
    <w:rsid w:val="0022479B"/>
    <w:rsid w:val="0023708D"/>
    <w:rsid w:val="00257CC4"/>
    <w:rsid w:val="0027034A"/>
    <w:rsid w:val="00276DA8"/>
    <w:rsid w:val="002A250E"/>
    <w:rsid w:val="002A3C63"/>
    <w:rsid w:val="002A4354"/>
    <w:rsid w:val="002A656F"/>
    <w:rsid w:val="002D6472"/>
    <w:rsid w:val="002F33BA"/>
    <w:rsid w:val="002F45E5"/>
    <w:rsid w:val="003117D1"/>
    <w:rsid w:val="00317A63"/>
    <w:rsid w:val="00351ABA"/>
    <w:rsid w:val="00383C5E"/>
    <w:rsid w:val="00392C16"/>
    <w:rsid w:val="003A0718"/>
    <w:rsid w:val="003A575C"/>
    <w:rsid w:val="003B359F"/>
    <w:rsid w:val="003C5FBC"/>
    <w:rsid w:val="003D2F0A"/>
    <w:rsid w:val="003D4A7F"/>
    <w:rsid w:val="003E79FC"/>
    <w:rsid w:val="003F6AC9"/>
    <w:rsid w:val="00400579"/>
    <w:rsid w:val="00405FAF"/>
    <w:rsid w:val="00412CAA"/>
    <w:rsid w:val="00414F4C"/>
    <w:rsid w:val="00431967"/>
    <w:rsid w:val="00433490"/>
    <w:rsid w:val="0044098C"/>
    <w:rsid w:val="004577B3"/>
    <w:rsid w:val="00460D75"/>
    <w:rsid w:val="00461216"/>
    <w:rsid w:val="00466199"/>
    <w:rsid w:val="00477049"/>
    <w:rsid w:val="00480936"/>
    <w:rsid w:val="004A128B"/>
    <w:rsid w:val="004A7D78"/>
    <w:rsid w:val="004D53D9"/>
    <w:rsid w:val="004D5D66"/>
    <w:rsid w:val="004E2B1D"/>
    <w:rsid w:val="004F16CB"/>
    <w:rsid w:val="004F4120"/>
    <w:rsid w:val="004F7D2A"/>
    <w:rsid w:val="005115FB"/>
    <w:rsid w:val="00525E21"/>
    <w:rsid w:val="00530753"/>
    <w:rsid w:val="005348AD"/>
    <w:rsid w:val="0054437C"/>
    <w:rsid w:val="005472E4"/>
    <w:rsid w:val="00550DE9"/>
    <w:rsid w:val="005567C9"/>
    <w:rsid w:val="00562C32"/>
    <w:rsid w:val="00587D9E"/>
    <w:rsid w:val="00594A38"/>
    <w:rsid w:val="005C473B"/>
    <w:rsid w:val="005E7460"/>
    <w:rsid w:val="005F3F88"/>
    <w:rsid w:val="00603071"/>
    <w:rsid w:val="00604053"/>
    <w:rsid w:val="00611BBC"/>
    <w:rsid w:val="00632535"/>
    <w:rsid w:val="00634D86"/>
    <w:rsid w:val="0065250C"/>
    <w:rsid w:val="006643A8"/>
    <w:rsid w:val="00664E99"/>
    <w:rsid w:val="00691789"/>
    <w:rsid w:val="00691A51"/>
    <w:rsid w:val="006A7E0D"/>
    <w:rsid w:val="006D23A2"/>
    <w:rsid w:val="006D67B7"/>
    <w:rsid w:val="006D765B"/>
    <w:rsid w:val="006F1EA5"/>
    <w:rsid w:val="006F2C17"/>
    <w:rsid w:val="006F5786"/>
    <w:rsid w:val="00705AEE"/>
    <w:rsid w:val="00723867"/>
    <w:rsid w:val="00725C4A"/>
    <w:rsid w:val="00732528"/>
    <w:rsid w:val="007335FF"/>
    <w:rsid w:val="00733DA8"/>
    <w:rsid w:val="00734C17"/>
    <w:rsid w:val="00740468"/>
    <w:rsid w:val="00740CE2"/>
    <w:rsid w:val="0074266C"/>
    <w:rsid w:val="00742CF3"/>
    <w:rsid w:val="00747342"/>
    <w:rsid w:val="0078289B"/>
    <w:rsid w:val="007828A1"/>
    <w:rsid w:val="00785628"/>
    <w:rsid w:val="0079743B"/>
    <w:rsid w:val="007B271B"/>
    <w:rsid w:val="007B42C5"/>
    <w:rsid w:val="007C6A6E"/>
    <w:rsid w:val="007D7EA4"/>
    <w:rsid w:val="007E582B"/>
    <w:rsid w:val="007F4F14"/>
    <w:rsid w:val="00802EA2"/>
    <w:rsid w:val="00810137"/>
    <w:rsid w:val="0082724D"/>
    <w:rsid w:val="0084738A"/>
    <w:rsid w:val="008479CB"/>
    <w:rsid w:val="0086038F"/>
    <w:rsid w:val="0086249E"/>
    <w:rsid w:val="008706DE"/>
    <w:rsid w:val="008A2556"/>
    <w:rsid w:val="008A5812"/>
    <w:rsid w:val="008B4245"/>
    <w:rsid w:val="008B4743"/>
    <w:rsid w:val="008B5748"/>
    <w:rsid w:val="008B66AC"/>
    <w:rsid w:val="008C294E"/>
    <w:rsid w:val="008F33F8"/>
    <w:rsid w:val="00902060"/>
    <w:rsid w:val="00911E91"/>
    <w:rsid w:val="00915E56"/>
    <w:rsid w:val="00940A0F"/>
    <w:rsid w:val="00941E51"/>
    <w:rsid w:val="009465D6"/>
    <w:rsid w:val="00960BB0"/>
    <w:rsid w:val="00967188"/>
    <w:rsid w:val="009723CA"/>
    <w:rsid w:val="009873A7"/>
    <w:rsid w:val="00987A59"/>
    <w:rsid w:val="009A0FC3"/>
    <w:rsid w:val="009A4E28"/>
    <w:rsid w:val="009B41DA"/>
    <w:rsid w:val="009B6D14"/>
    <w:rsid w:val="009D373F"/>
    <w:rsid w:val="009D3DDD"/>
    <w:rsid w:val="009D6E2D"/>
    <w:rsid w:val="009D78C1"/>
    <w:rsid w:val="009E3979"/>
    <w:rsid w:val="009E4BA8"/>
    <w:rsid w:val="00A0277D"/>
    <w:rsid w:val="00A164A6"/>
    <w:rsid w:val="00A21122"/>
    <w:rsid w:val="00A30B6B"/>
    <w:rsid w:val="00A3492A"/>
    <w:rsid w:val="00A5077A"/>
    <w:rsid w:val="00A67EEB"/>
    <w:rsid w:val="00A87DAD"/>
    <w:rsid w:val="00A926B4"/>
    <w:rsid w:val="00AB11A4"/>
    <w:rsid w:val="00AC33BC"/>
    <w:rsid w:val="00AD179D"/>
    <w:rsid w:val="00AE00A8"/>
    <w:rsid w:val="00AF4879"/>
    <w:rsid w:val="00AF64EB"/>
    <w:rsid w:val="00B03691"/>
    <w:rsid w:val="00B15A22"/>
    <w:rsid w:val="00B233C3"/>
    <w:rsid w:val="00B25184"/>
    <w:rsid w:val="00B30691"/>
    <w:rsid w:val="00B37D38"/>
    <w:rsid w:val="00B518C0"/>
    <w:rsid w:val="00B5487E"/>
    <w:rsid w:val="00B57CB2"/>
    <w:rsid w:val="00B6073C"/>
    <w:rsid w:val="00B62E20"/>
    <w:rsid w:val="00B64B44"/>
    <w:rsid w:val="00B82B1E"/>
    <w:rsid w:val="00B87211"/>
    <w:rsid w:val="00BA13F6"/>
    <w:rsid w:val="00BA59A3"/>
    <w:rsid w:val="00BB5A2C"/>
    <w:rsid w:val="00BD0309"/>
    <w:rsid w:val="00BD0A1E"/>
    <w:rsid w:val="00BE06F6"/>
    <w:rsid w:val="00C04CCD"/>
    <w:rsid w:val="00C56A25"/>
    <w:rsid w:val="00C63F6E"/>
    <w:rsid w:val="00C64E84"/>
    <w:rsid w:val="00C8008E"/>
    <w:rsid w:val="00C81CC7"/>
    <w:rsid w:val="00C9637A"/>
    <w:rsid w:val="00C9661A"/>
    <w:rsid w:val="00C96C4C"/>
    <w:rsid w:val="00CC0CBA"/>
    <w:rsid w:val="00CC3152"/>
    <w:rsid w:val="00CD16AF"/>
    <w:rsid w:val="00CE05E9"/>
    <w:rsid w:val="00CF2FFA"/>
    <w:rsid w:val="00CF4B18"/>
    <w:rsid w:val="00D057CB"/>
    <w:rsid w:val="00D16A13"/>
    <w:rsid w:val="00D243F6"/>
    <w:rsid w:val="00D41808"/>
    <w:rsid w:val="00D57108"/>
    <w:rsid w:val="00D600FB"/>
    <w:rsid w:val="00D64A9B"/>
    <w:rsid w:val="00DA40AC"/>
    <w:rsid w:val="00DA55D4"/>
    <w:rsid w:val="00DC0089"/>
    <w:rsid w:val="00DD6AD6"/>
    <w:rsid w:val="00DE51F0"/>
    <w:rsid w:val="00DF2F1B"/>
    <w:rsid w:val="00E03F9D"/>
    <w:rsid w:val="00E06C46"/>
    <w:rsid w:val="00E112A1"/>
    <w:rsid w:val="00E11411"/>
    <w:rsid w:val="00E179A9"/>
    <w:rsid w:val="00E228AA"/>
    <w:rsid w:val="00E33C66"/>
    <w:rsid w:val="00E616CA"/>
    <w:rsid w:val="00E677D0"/>
    <w:rsid w:val="00E70A82"/>
    <w:rsid w:val="00E74D19"/>
    <w:rsid w:val="00E8524B"/>
    <w:rsid w:val="00EA204C"/>
    <w:rsid w:val="00EB6D5E"/>
    <w:rsid w:val="00EC535C"/>
    <w:rsid w:val="00ED04C8"/>
    <w:rsid w:val="00ED7994"/>
    <w:rsid w:val="00EF74AD"/>
    <w:rsid w:val="00F15B21"/>
    <w:rsid w:val="00F24AD5"/>
    <w:rsid w:val="00F30BC9"/>
    <w:rsid w:val="00F330D7"/>
    <w:rsid w:val="00F435DB"/>
    <w:rsid w:val="00F518F2"/>
    <w:rsid w:val="00F51A5F"/>
    <w:rsid w:val="00F5536B"/>
    <w:rsid w:val="00F630B9"/>
    <w:rsid w:val="00F7680B"/>
    <w:rsid w:val="00F9020D"/>
    <w:rsid w:val="00F9485A"/>
    <w:rsid w:val="00F950E8"/>
    <w:rsid w:val="00FB1E86"/>
    <w:rsid w:val="00FB2FD5"/>
    <w:rsid w:val="00FC2FE0"/>
    <w:rsid w:val="00FC758C"/>
    <w:rsid w:val="00FD7A1F"/>
    <w:rsid w:val="00FE00C0"/>
    <w:rsid w:val="00FE3698"/>
    <w:rsid w:val="00FE4C7E"/>
    <w:rsid w:val="00FF17E6"/>
    <w:rsid w:val="00FF6038"/>
    <w:rsid w:val="00FF60B3"/>
    <w:rsid w:val="00FF67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B5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print">
    <w:name w:val="noprint"/>
    <w:basedOn w:val="Policepardfaut"/>
    <w:rsid w:val="000018DB"/>
  </w:style>
  <w:style w:type="character" w:styleId="Lienhypertexte">
    <w:name w:val="Hyperlink"/>
    <w:basedOn w:val="Policepardfaut"/>
    <w:uiPriority w:val="99"/>
    <w:semiHidden/>
    <w:unhideWhenUsed/>
    <w:rsid w:val="000018DB"/>
    <w:rPr>
      <w:color w:val="0000FF"/>
      <w:u w:val="single"/>
    </w:rPr>
  </w:style>
  <w:style w:type="character" w:customStyle="1" w:styleId="reference-text">
    <w:name w:val="reference-text"/>
    <w:basedOn w:val="Policepardfaut"/>
    <w:rsid w:val="000018DB"/>
  </w:style>
  <w:style w:type="paragraph" w:styleId="Paragraphedeliste">
    <w:name w:val="List Paragraph"/>
    <w:basedOn w:val="Normal"/>
    <w:uiPriority w:val="34"/>
    <w:qFormat/>
    <w:rsid w:val="007828A1"/>
    <w:pPr>
      <w:ind w:left="720"/>
      <w:contextualSpacing/>
    </w:pPr>
  </w:style>
  <w:style w:type="character" w:styleId="Accentuation">
    <w:name w:val="Emphasis"/>
    <w:basedOn w:val="Policepardfaut"/>
    <w:uiPriority w:val="20"/>
    <w:qFormat/>
    <w:rsid w:val="00632535"/>
    <w:rPr>
      <w:i/>
      <w:iCs/>
    </w:rPr>
  </w:style>
  <w:style w:type="character" w:customStyle="1" w:styleId="rg">
    <w:name w:val="rg"/>
    <w:basedOn w:val="Policepardfaut"/>
    <w:rsid w:val="006325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print">
    <w:name w:val="noprint"/>
    <w:basedOn w:val="Policepardfaut"/>
    <w:rsid w:val="000018DB"/>
  </w:style>
  <w:style w:type="character" w:styleId="Lienhypertexte">
    <w:name w:val="Hyperlink"/>
    <w:basedOn w:val="Policepardfaut"/>
    <w:uiPriority w:val="99"/>
    <w:semiHidden/>
    <w:unhideWhenUsed/>
    <w:rsid w:val="000018DB"/>
    <w:rPr>
      <w:color w:val="0000FF"/>
      <w:u w:val="single"/>
    </w:rPr>
  </w:style>
  <w:style w:type="character" w:customStyle="1" w:styleId="reference-text">
    <w:name w:val="reference-text"/>
    <w:basedOn w:val="Policepardfaut"/>
    <w:rsid w:val="000018DB"/>
  </w:style>
  <w:style w:type="paragraph" w:styleId="Paragraphedeliste">
    <w:name w:val="List Paragraph"/>
    <w:basedOn w:val="Normal"/>
    <w:uiPriority w:val="34"/>
    <w:qFormat/>
    <w:rsid w:val="007828A1"/>
    <w:pPr>
      <w:ind w:left="720"/>
      <w:contextualSpacing/>
    </w:pPr>
  </w:style>
  <w:style w:type="character" w:styleId="Accentuation">
    <w:name w:val="Emphasis"/>
    <w:basedOn w:val="Policepardfaut"/>
    <w:uiPriority w:val="20"/>
    <w:qFormat/>
    <w:rsid w:val="00632535"/>
    <w:rPr>
      <w:i/>
      <w:iCs/>
    </w:rPr>
  </w:style>
  <w:style w:type="character" w:customStyle="1" w:styleId="rg">
    <w:name w:val="rg"/>
    <w:basedOn w:val="Policepardfaut"/>
    <w:rsid w:val="0063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3801">
      <w:bodyDiv w:val="1"/>
      <w:marLeft w:val="0"/>
      <w:marRight w:val="0"/>
      <w:marTop w:val="0"/>
      <w:marBottom w:val="0"/>
      <w:divBdr>
        <w:top w:val="none" w:sz="0" w:space="0" w:color="auto"/>
        <w:left w:val="none" w:sz="0" w:space="0" w:color="auto"/>
        <w:bottom w:val="none" w:sz="0" w:space="0" w:color="auto"/>
        <w:right w:val="none" w:sz="0" w:space="0" w:color="auto"/>
      </w:divBdr>
    </w:div>
    <w:div w:id="131287774">
      <w:bodyDiv w:val="1"/>
      <w:marLeft w:val="0"/>
      <w:marRight w:val="0"/>
      <w:marTop w:val="0"/>
      <w:marBottom w:val="0"/>
      <w:divBdr>
        <w:top w:val="none" w:sz="0" w:space="0" w:color="auto"/>
        <w:left w:val="none" w:sz="0" w:space="0" w:color="auto"/>
        <w:bottom w:val="none" w:sz="0" w:space="0" w:color="auto"/>
        <w:right w:val="none" w:sz="0" w:space="0" w:color="auto"/>
      </w:divBdr>
      <w:divsChild>
        <w:div w:id="1452360815">
          <w:marLeft w:val="0"/>
          <w:marRight w:val="0"/>
          <w:marTop w:val="0"/>
          <w:marBottom w:val="0"/>
          <w:divBdr>
            <w:top w:val="none" w:sz="0" w:space="0" w:color="auto"/>
            <w:left w:val="none" w:sz="0" w:space="0" w:color="auto"/>
            <w:bottom w:val="none" w:sz="0" w:space="0" w:color="auto"/>
            <w:right w:val="none" w:sz="0" w:space="0" w:color="auto"/>
          </w:divBdr>
        </w:div>
        <w:div w:id="60367809">
          <w:marLeft w:val="0"/>
          <w:marRight w:val="0"/>
          <w:marTop w:val="0"/>
          <w:marBottom w:val="0"/>
          <w:divBdr>
            <w:top w:val="none" w:sz="0" w:space="0" w:color="auto"/>
            <w:left w:val="none" w:sz="0" w:space="0" w:color="auto"/>
            <w:bottom w:val="none" w:sz="0" w:space="0" w:color="auto"/>
            <w:right w:val="none" w:sz="0" w:space="0" w:color="auto"/>
          </w:divBdr>
        </w:div>
        <w:div w:id="1064989098">
          <w:marLeft w:val="0"/>
          <w:marRight w:val="0"/>
          <w:marTop w:val="0"/>
          <w:marBottom w:val="0"/>
          <w:divBdr>
            <w:top w:val="none" w:sz="0" w:space="0" w:color="auto"/>
            <w:left w:val="none" w:sz="0" w:space="0" w:color="auto"/>
            <w:bottom w:val="none" w:sz="0" w:space="0" w:color="auto"/>
            <w:right w:val="none" w:sz="0" w:space="0" w:color="auto"/>
          </w:divBdr>
        </w:div>
        <w:div w:id="1117797491">
          <w:marLeft w:val="0"/>
          <w:marRight w:val="0"/>
          <w:marTop w:val="0"/>
          <w:marBottom w:val="0"/>
          <w:divBdr>
            <w:top w:val="none" w:sz="0" w:space="0" w:color="auto"/>
            <w:left w:val="none" w:sz="0" w:space="0" w:color="auto"/>
            <w:bottom w:val="none" w:sz="0" w:space="0" w:color="auto"/>
            <w:right w:val="none" w:sz="0" w:space="0" w:color="auto"/>
          </w:divBdr>
        </w:div>
        <w:div w:id="818765393">
          <w:marLeft w:val="0"/>
          <w:marRight w:val="0"/>
          <w:marTop w:val="0"/>
          <w:marBottom w:val="0"/>
          <w:divBdr>
            <w:top w:val="none" w:sz="0" w:space="0" w:color="auto"/>
            <w:left w:val="none" w:sz="0" w:space="0" w:color="auto"/>
            <w:bottom w:val="none" w:sz="0" w:space="0" w:color="auto"/>
            <w:right w:val="none" w:sz="0" w:space="0" w:color="auto"/>
          </w:divBdr>
        </w:div>
        <w:div w:id="1780372931">
          <w:marLeft w:val="0"/>
          <w:marRight w:val="0"/>
          <w:marTop w:val="0"/>
          <w:marBottom w:val="0"/>
          <w:divBdr>
            <w:top w:val="none" w:sz="0" w:space="0" w:color="auto"/>
            <w:left w:val="none" w:sz="0" w:space="0" w:color="auto"/>
            <w:bottom w:val="none" w:sz="0" w:space="0" w:color="auto"/>
            <w:right w:val="none" w:sz="0" w:space="0" w:color="auto"/>
          </w:divBdr>
        </w:div>
        <w:div w:id="919220269">
          <w:marLeft w:val="0"/>
          <w:marRight w:val="0"/>
          <w:marTop w:val="0"/>
          <w:marBottom w:val="0"/>
          <w:divBdr>
            <w:top w:val="none" w:sz="0" w:space="0" w:color="auto"/>
            <w:left w:val="none" w:sz="0" w:space="0" w:color="auto"/>
            <w:bottom w:val="none" w:sz="0" w:space="0" w:color="auto"/>
            <w:right w:val="none" w:sz="0" w:space="0" w:color="auto"/>
          </w:divBdr>
        </w:div>
        <w:div w:id="1016612312">
          <w:marLeft w:val="0"/>
          <w:marRight w:val="0"/>
          <w:marTop w:val="0"/>
          <w:marBottom w:val="0"/>
          <w:divBdr>
            <w:top w:val="none" w:sz="0" w:space="0" w:color="auto"/>
            <w:left w:val="none" w:sz="0" w:space="0" w:color="auto"/>
            <w:bottom w:val="none" w:sz="0" w:space="0" w:color="auto"/>
            <w:right w:val="none" w:sz="0" w:space="0" w:color="auto"/>
          </w:divBdr>
        </w:div>
        <w:div w:id="330839102">
          <w:marLeft w:val="0"/>
          <w:marRight w:val="0"/>
          <w:marTop w:val="0"/>
          <w:marBottom w:val="0"/>
          <w:divBdr>
            <w:top w:val="none" w:sz="0" w:space="0" w:color="auto"/>
            <w:left w:val="none" w:sz="0" w:space="0" w:color="auto"/>
            <w:bottom w:val="none" w:sz="0" w:space="0" w:color="auto"/>
            <w:right w:val="none" w:sz="0" w:space="0" w:color="auto"/>
          </w:divBdr>
        </w:div>
        <w:div w:id="1304193314">
          <w:marLeft w:val="0"/>
          <w:marRight w:val="0"/>
          <w:marTop w:val="0"/>
          <w:marBottom w:val="0"/>
          <w:divBdr>
            <w:top w:val="none" w:sz="0" w:space="0" w:color="auto"/>
            <w:left w:val="none" w:sz="0" w:space="0" w:color="auto"/>
            <w:bottom w:val="none" w:sz="0" w:space="0" w:color="auto"/>
            <w:right w:val="none" w:sz="0" w:space="0" w:color="auto"/>
          </w:divBdr>
        </w:div>
        <w:div w:id="1462456319">
          <w:marLeft w:val="0"/>
          <w:marRight w:val="0"/>
          <w:marTop w:val="0"/>
          <w:marBottom w:val="0"/>
          <w:divBdr>
            <w:top w:val="none" w:sz="0" w:space="0" w:color="auto"/>
            <w:left w:val="none" w:sz="0" w:space="0" w:color="auto"/>
            <w:bottom w:val="none" w:sz="0" w:space="0" w:color="auto"/>
            <w:right w:val="none" w:sz="0" w:space="0" w:color="auto"/>
          </w:divBdr>
        </w:div>
        <w:div w:id="296228073">
          <w:marLeft w:val="0"/>
          <w:marRight w:val="0"/>
          <w:marTop w:val="0"/>
          <w:marBottom w:val="0"/>
          <w:divBdr>
            <w:top w:val="none" w:sz="0" w:space="0" w:color="auto"/>
            <w:left w:val="none" w:sz="0" w:space="0" w:color="auto"/>
            <w:bottom w:val="none" w:sz="0" w:space="0" w:color="auto"/>
            <w:right w:val="none" w:sz="0" w:space="0" w:color="auto"/>
          </w:divBdr>
        </w:div>
        <w:div w:id="1076434993">
          <w:marLeft w:val="0"/>
          <w:marRight w:val="0"/>
          <w:marTop w:val="0"/>
          <w:marBottom w:val="0"/>
          <w:divBdr>
            <w:top w:val="none" w:sz="0" w:space="0" w:color="auto"/>
            <w:left w:val="none" w:sz="0" w:space="0" w:color="auto"/>
            <w:bottom w:val="none" w:sz="0" w:space="0" w:color="auto"/>
            <w:right w:val="none" w:sz="0" w:space="0" w:color="auto"/>
          </w:divBdr>
        </w:div>
        <w:div w:id="269507828">
          <w:marLeft w:val="0"/>
          <w:marRight w:val="0"/>
          <w:marTop w:val="0"/>
          <w:marBottom w:val="0"/>
          <w:divBdr>
            <w:top w:val="none" w:sz="0" w:space="0" w:color="auto"/>
            <w:left w:val="none" w:sz="0" w:space="0" w:color="auto"/>
            <w:bottom w:val="none" w:sz="0" w:space="0" w:color="auto"/>
            <w:right w:val="none" w:sz="0" w:space="0" w:color="auto"/>
          </w:divBdr>
        </w:div>
        <w:div w:id="603267144">
          <w:marLeft w:val="0"/>
          <w:marRight w:val="0"/>
          <w:marTop w:val="0"/>
          <w:marBottom w:val="0"/>
          <w:divBdr>
            <w:top w:val="none" w:sz="0" w:space="0" w:color="auto"/>
            <w:left w:val="none" w:sz="0" w:space="0" w:color="auto"/>
            <w:bottom w:val="none" w:sz="0" w:space="0" w:color="auto"/>
            <w:right w:val="none" w:sz="0" w:space="0" w:color="auto"/>
          </w:divBdr>
        </w:div>
        <w:div w:id="130833838">
          <w:marLeft w:val="0"/>
          <w:marRight w:val="0"/>
          <w:marTop w:val="0"/>
          <w:marBottom w:val="0"/>
          <w:divBdr>
            <w:top w:val="none" w:sz="0" w:space="0" w:color="auto"/>
            <w:left w:val="none" w:sz="0" w:space="0" w:color="auto"/>
            <w:bottom w:val="none" w:sz="0" w:space="0" w:color="auto"/>
            <w:right w:val="none" w:sz="0" w:space="0" w:color="auto"/>
          </w:divBdr>
        </w:div>
        <w:div w:id="152572100">
          <w:marLeft w:val="0"/>
          <w:marRight w:val="0"/>
          <w:marTop w:val="0"/>
          <w:marBottom w:val="0"/>
          <w:divBdr>
            <w:top w:val="none" w:sz="0" w:space="0" w:color="auto"/>
            <w:left w:val="none" w:sz="0" w:space="0" w:color="auto"/>
            <w:bottom w:val="none" w:sz="0" w:space="0" w:color="auto"/>
            <w:right w:val="none" w:sz="0" w:space="0" w:color="auto"/>
          </w:divBdr>
        </w:div>
        <w:div w:id="1239091277">
          <w:marLeft w:val="0"/>
          <w:marRight w:val="0"/>
          <w:marTop w:val="0"/>
          <w:marBottom w:val="0"/>
          <w:divBdr>
            <w:top w:val="none" w:sz="0" w:space="0" w:color="auto"/>
            <w:left w:val="none" w:sz="0" w:space="0" w:color="auto"/>
            <w:bottom w:val="none" w:sz="0" w:space="0" w:color="auto"/>
            <w:right w:val="none" w:sz="0" w:space="0" w:color="auto"/>
          </w:divBdr>
        </w:div>
        <w:div w:id="230389679">
          <w:marLeft w:val="0"/>
          <w:marRight w:val="0"/>
          <w:marTop w:val="0"/>
          <w:marBottom w:val="0"/>
          <w:divBdr>
            <w:top w:val="none" w:sz="0" w:space="0" w:color="auto"/>
            <w:left w:val="none" w:sz="0" w:space="0" w:color="auto"/>
            <w:bottom w:val="none" w:sz="0" w:space="0" w:color="auto"/>
            <w:right w:val="none" w:sz="0" w:space="0" w:color="auto"/>
          </w:divBdr>
        </w:div>
        <w:div w:id="259945645">
          <w:marLeft w:val="0"/>
          <w:marRight w:val="0"/>
          <w:marTop w:val="0"/>
          <w:marBottom w:val="0"/>
          <w:divBdr>
            <w:top w:val="none" w:sz="0" w:space="0" w:color="auto"/>
            <w:left w:val="none" w:sz="0" w:space="0" w:color="auto"/>
            <w:bottom w:val="none" w:sz="0" w:space="0" w:color="auto"/>
            <w:right w:val="none" w:sz="0" w:space="0" w:color="auto"/>
          </w:divBdr>
        </w:div>
        <w:div w:id="706491867">
          <w:marLeft w:val="0"/>
          <w:marRight w:val="0"/>
          <w:marTop w:val="0"/>
          <w:marBottom w:val="0"/>
          <w:divBdr>
            <w:top w:val="none" w:sz="0" w:space="0" w:color="auto"/>
            <w:left w:val="none" w:sz="0" w:space="0" w:color="auto"/>
            <w:bottom w:val="none" w:sz="0" w:space="0" w:color="auto"/>
            <w:right w:val="none" w:sz="0" w:space="0" w:color="auto"/>
          </w:divBdr>
        </w:div>
        <w:div w:id="769161525">
          <w:marLeft w:val="0"/>
          <w:marRight w:val="0"/>
          <w:marTop w:val="0"/>
          <w:marBottom w:val="0"/>
          <w:divBdr>
            <w:top w:val="none" w:sz="0" w:space="0" w:color="auto"/>
            <w:left w:val="none" w:sz="0" w:space="0" w:color="auto"/>
            <w:bottom w:val="none" w:sz="0" w:space="0" w:color="auto"/>
            <w:right w:val="none" w:sz="0" w:space="0" w:color="auto"/>
          </w:divBdr>
        </w:div>
        <w:div w:id="303436201">
          <w:marLeft w:val="0"/>
          <w:marRight w:val="0"/>
          <w:marTop w:val="0"/>
          <w:marBottom w:val="0"/>
          <w:divBdr>
            <w:top w:val="none" w:sz="0" w:space="0" w:color="auto"/>
            <w:left w:val="none" w:sz="0" w:space="0" w:color="auto"/>
            <w:bottom w:val="none" w:sz="0" w:space="0" w:color="auto"/>
            <w:right w:val="none" w:sz="0" w:space="0" w:color="auto"/>
          </w:divBdr>
        </w:div>
        <w:div w:id="2057385213">
          <w:marLeft w:val="0"/>
          <w:marRight w:val="0"/>
          <w:marTop w:val="0"/>
          <w:marBottom w:val="0"/>
          <w:divBdr>
            <w:top w:val="none" w:sz="0" w:space="0" w:color="auto"/>
            <w:left w:val="none" w:sz="0" w:space="0" w:color="auto"/>
            <w:bottom w:val="none" w:sz="0" w:space="0" w:color="auto"/>
            <w:right w:val="none" w:sz="0" w:space="0" w:color="auto"/>
          </w:divBdr>
        </w:div>
        <w:div w:id="1471095301">
          <w:marLeft w:val="0"/>
          <w:marRight w:val="0"/>
          <w:marTop w:val="0"/>
          <w:marBottom w:val="0"/>
          <w:divBdr>
            <w:top w:val="none" w:sz="0" w:space="0" w:color="auto"/>
            <w:left w:val="none" w:sz="0" w:space="0" w:color="auto"/>
            <w:bottom w:val="none" w:sz="0" w:space="0" w:color="auto"/>
            <w:right w:val="none" w:sz="0" w:space="0" w:color="auto"/>
          </w:divBdr>
        </w:div>
        <w:div w:id="676424789">
          <w:marLeft w:val="0"/>
          <w:marRight w:val="0"/>
          <w:marTop w:val="0"/>
          <w:marBottom w:val="0"/>
          <w:divBdr>
            <w:top w:val="none" w:sz="0" w:space="0" w:color="auto"/>
            <w:left w:val="none" w:sz="0" w:space="0" w:color="auto"/>
            <w:bottom w:val="none" w:sz="0" w:space="0" w:color="auto"/>
            <w:right w:val="none" w:sz="0" w:space="0" w:color="auto"/>
          </w:divBdr>
        </w:div>
        <w:div w:id="677119809">
          <w:marLeft w:val="0"/>
          <w:marRight w:val="0"/>
          <w:marTop w:val="0"/>
          <w:marBottom w:val="0"/>
          <w:divBdr>
            <w:top w:val="none" w:sz="0" w:space="0" w:color="auto"/>
            <w:left w:val="none" w:sz="0" w:space="0" w:color="auto"/>
            <w:bottom w:val="none" w:sz="0" w:space="0" w:color="auto"/>
            <w:right w:val="none" w:sz="0" w:space="0" w:color="auto"/>
          </w:divBdr>
        </w:div>
        <w:div w:id="1159033072">
          <w:marLeft w:val="0"/>
          <w:marRight w:val="0"/>
          <w:marTop w:val="0"/>
          <w:marBottom w:val="0"/>
          <w:divBdr>
            <w:top w:val="none" w:sz="0" w:space="0" w:color="auto"/>
            <w:left w:val="none" w:sz="0" w:space="0" w:color="auto"/>
            <w:bottom w:val="none" w:sz="0" w:space="0" w:color="auto"/>
            <w:right w:val="none" w:sz="0" w:space="0" w:color="auto"/>
          </w:divBdr>
        </w:div>
        <w:div w:id="1046182086">
          <w:marLeft w:val="0"/>
          <w:marRight w:val="0"/>
          <w:marTop w:val="0"/>
          <w:marBottom w:val="0"/>
          <w:divBdr>
            <w:top w:val="none" w:sz="0" w:space="0" w:color="auto"/>
            <w:left w:val="none" w:sz="0" w:space="0" w:color="auto"/>
            <w:bottom w:val="none" w:sz="0" w:space="0" w:color="auto"/>
            <w:right w:val="none" w:sz="0" w:space="0" w:color="auto"/>
          </w:divBdr>
        </w:div>
        <w:div w:id="1920598477">
          <w:marLeft w:val="0"/>
          <w:marRight w:val="0"/>
          <w:marTop w:val="0"/>
          <w:marBottom w:val="0"/>
          <w:divBdr>
            <w:top w:val="none" w:sz="0" w:space="0" w:color="auto"/>
            <w:left w:val="none" w:sz="0" w:space="0" w:color="auto"/>
            <w:bottom w:val="none" w:sz="0" w:space="0" w:color="auto"/>
            <w:right w:val="none" w:sz="0" w:space="0" w:color="auto"/>
          </w:divBdr>
        </w:div>
        <w:div w:id="773549233">
          <w:marLeft w:val="0"/>
          <w:marRight w:val="0"/>
          <w:marTop w:val="0"/>
          <w:marBottom w:val="0"/>
          <w:divBdr>
            <w:top w:val="none" w:sz="0" w:space="0" w:color="auto"/>
            <w:left w:val="none" w:sz="0" w:space="0" w:color="auto"/>
            <w:bottom w:val="none" w:sz="0" w:space="0" w:color="auto"/>
            <w:right w:val="none" w:sz="0" w:space="0" w:color="auto"/>
          </w:divBdr>
        </w:div>
        <w:div w:id="2075614461">
          <w:marLeft w:val="0"/>
          <w:marRight w:val="0"/>
          <w:marTop w:val="0"/>
          <w:marBottom w:val="0"/>
          <w:divBdr>
            <w:top w:val="none" w:sz="0" w:space="0" w:color="auto"/>
            <w:left w:val="none" w:sz="0" w:space="0" w:color="auto"/>
            <w:bottom w:val="none" w:sz="0" w:space="0" w:color="auto"/>
            <w:right w:val="none" w:sz="0" w:space="0" w:color="auto"/>
          </w:divBdr>
        </w:div>
      </w:divsChild>
    </w:div>
    <w:div w:id="1568682111">
      <w:bodyDiv w:val="1"/>
      <w:marLeft w:val="0"/>
      <w:marRight w:val="0"/>
      <w:marTop w:val="0"/>
      <w:marBottom w:val="0"/>
      <w:divBdr>
        <w:top w:val="none" w:sz="0" w:space="0" w:color="auto"/>
        <w:left w:val="none" w:sz="0" w:space="0" w:color="auto"/>
        <w:bottom w:val="none" w:sz="0" w:space="0" w:color="auto"/>
        <w:right w:val="none" w:sz="0" w:space="0" w:color="auto"/>
      </w:divBdr>
    </w:div>
    <w:div w:id="1833330221">
      <w:bodyDiv w:val="1"/>
      <w:marLeft w:val="0"/>
      <w:marRight w:val="0"/>
      <w:marTop w:val="0"/>
      <w:marBottom w:val="0"/>
      <w:divBdr>
        <w:top w:val="none" w:sz="0" w:space="0" w:color="auto"/>
        <w:left w:val="none" w:sz="0" w:space="0" w:color="auto"/>
        <w:bottom w:val="none" w:sz="0" w:space="0" w:color="auto"/>
        <w:right w:val="none" w:sz="0" w:space="0" w:color="auto"/>
      </w:divBdr>
    </w:div>
    <w:div w:id="2004159505">
      <w:bodyDiv w:val="1"/>
      <w:marLeft w:val="0"/>
      <w:marRight w:val="0"/>
      <w:marTop w:val="0"/>
      <w:marBottom w:val="0"/>
      <w:divBdr>
        <w:top w:val="none" w:sz="0" w:space="0" w:color="auto"/>
        <w:left w:val="none" w:sz="0" w:space="0" w:color="auto"/>
        <w:bottom w:val="none" w:sz="0" w:space="0" w:color="auto"/>
        <w:right w:val="none" w:sz="0" w:space="0" w:color="auto"/>
      </w:divBdr>
      <w:divsChild>
        <w:div w:id="1407915709">
          <w:marLeft w:val="0"/>
          <w:marRight w:val="0"/>
          <w:marTop w:val="0"/>
          <w:marBottom w:val="0"/>
          <w:divBdr>
            <w:top w:val="none" w:sz="0" w:space="0" w:color="auto"/>
            <w:left w:val="none" w:sz="0" w:space="0" w:color="auto"/>
            <w:bottom w:val="none" w:sz="0" w:space="0" w:color="auto"/>
            <w:right w:val="none" w:sz="0" w:space="0" w:color="auto"/>
          </w:divBdr>
        </w:div>
        <w:div w:id="1585459761">
          <w:marLeft w:val="0"/>
          <w:marRight w:val="0"/>
          <w:marTop w:val="0"/>
          <w:marBottom w:val="0"/>
          <w:divBdr>
            <w:top w:val="none" w:sz="0" w:space="0" w:color="auto"/>
            <w:left w:val="none" w:sz="0" w:space="0" w:color="auto"/>
            <w:bottom w:val="none" w:sz="0" w:space="0" w:color="auto"/>
            <w:right w:val="none" w:sz="0" w:space="0" w:color="auto"/>
          </w:divBdr>
        </w:div>
        <w:div w:id="600378307">
          <w:marLeft w:val="0"/>
          <w:marRight w:val="0"/>
          <w:marTop w:val="0"/>
          <w:marBottom w:val="0"/>
          <w:divBdr>
            <w:top w:val="none" w:sz="0" w:space="0" w:color="auto"/>
            <w:left w:val="none" w:sz="0" w:space="0" w:color="auto"/>
            <w:bottom w:val="none" w:sz="0" w:space="0" w:color="auto"/>
            <w:right w:val="none" w:sz="0" w:space="0" w:color="auto"/>
          </w:divBdr>
        </w:div>
        <w:div w:id="1242832681">
          <w:marLeft w:val="0"/>
          <w:marRight w:val="0"/>
          <w:marTop w:val="0"/>
          <w:marBottom w:val="0"/>
          <w:divBdr>
            <w:top w:val="none" w:sz="0" w:space="0" w:color="auto"/>
            <w:left w:val="none" w:sz="0" w:space="0" w:color="auto"/>
            <w:bottom w:val="none" w:sz="0" w:space="0" w:color="auto"/>
            <w:right w:val="none" w:sz="0" w:space="0" w:color="auto"/>
          </w:divBdr>
        </w:div>
        <w:div w:id="1965579505">
          <w:marLeft w:val="0"/>
          <w:marRight w:val="0"/>
          <w:marTop w:val="0"/>
          <w:marBottom w:val="0"/>
          <w:divBdr>
            <w:top w:val="none" w:sz="0" w:space="0" w:color="auto"/>
            <w:left w:val="none" w:sz="0" w:space="0" w:color="auto"/>
            <w:bottom w:val="none" w:sz="0" w:space="0" w:color="auto"/>
            <w:right w:val="none" w:sz="0" w:space="0" w:color="auto"/>
          </w:divBdr>
        </w:div>
        <w:div w:id="543756995">
          <w:marLeft w:val="0"/>
          <w:marRight w:val="0"/>
          <w:marTop w:val="0"/>
          <w:marBottom w:val="0"/>
          <w:divBdr>
            <w:top w:val="none" w:sz="0" w:space="0" w:color="auto"/>
            <w:left w:val="none" w:sz="0" w:space="0" w:color="auto"/>
            <w:bottom w:val="none" w:sz="0" w:space="0" w:color="auto"/>
            <w:right w:val="none" w:sz="0" w:space="0" w:color="auto"/>
          </w:divBdr>
        </w:div>
        <w:div w:id="1166940512">
          <w:marLeft w:val="0"/>
          <w:marRight w:val="0"/>
          <w:marTop w:val="0"/>
          <w:marBottom w:val="0"/>
          <w:divBdr>
            <w:top w:val="none" w:sz="0" w:space="0" w:color="auto"/>
            <w:left w:val="none" w:sz="0" w:space="0" w:color="auto"/>
            <w:bottom w:val="none" w:sz="0" w:space="0" w:color="auto"/>
            <w:right w:val="none" w:sz="0" w:space="0" w:color="auto"/>
          </w:divBdr>
        </w:div>
        <w:div w:id="70279057">
          <w:marLeft w:val="0"/>
          <w:marRight w:val="0"/>
          <w:marTop w:val="0"/>
          <w:marBottom w:val="0"/>
          <w:divBdr>
            <w:top w:val="none" w:sz="0" w:space="0" w:color="auto"/>
            <w:left w:val="none" w:sz="0" w:space="0" w:color="auto"/>
            <w:bottom w:val="none" w:sz="0" w:space="0" w:color="auto"/>
            <w:right w:val="none" w:sz="0" w:space="0" w:color="auto"/>
          </w:divBdr>
        </w:div>
        <w:div w:id="1420979777">
          <w:marLeft w:val="0"/>
          <w:marRight w:val="0"/>
          <w:marTop w:val="0"/>
          <w:marBottom w:val="0"/>
          <w:divBdr>
            <w:top w:val="none" w:sz="0" w:space="0" w:color="auto"/>
            <w:left w:val="none" w:sz="0" w:space="0" w:color="auto"/>
            <w:bottom w:val="none" w:sz="0" w:space="0" w:color="auto"/>
            <w:right w:val="none" w:sz="0" w:space="0" w:color="auto"/>
          </w:divBdr>
        </w:div>
        <w:div w:id="16647001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1268</TotalTime>
  <Pages>3</Pages>
  <Words>1340</Words>
  <Characters>7372</Characters>
  <Application>Microsoft Macintosh Word</Application>
  <DocSecurity>0</DocSecurity>
  <Lines>61</Lines>
  <Paragraphs>17</Paragraphs>
  <ScaleCrop>false</ScaleCrop>
  <Company>annual art magazine</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Gremillet</dc:creator>
  <cp:keywords/>
  <dc:description/>
  <cp:lastModifiedBy>Cécile Gremillet</cp:lastModifiedBy>
  <cp:revision>304</cp:revision>
  <cp:lastPrinted>2016-07-21T12:41:00Z</cp:lastPrinted>
  <dcterms:created xsi:type="dcterms:W3CDTF">2016-07-20T09:00:00Z</dcterms:created>
  <dcterms:modified xsi:type="dcterms:W3CDTF">2016-09-16T15:38:00Z</dcterms:modified>
</cp:coreProperties>
</file>