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422F" w14:textId="77777777" w:rsidR="004F0135" w:rsidRPr="00272710" w:rsidRDefault="004E16FB">
      <w:pPr>
        <w:rPr>
          <w:rFonts w:ascii="Courier New" w:hAnsi="Courier New" w:cs="Courier New"/>
          <w:b/>
          <w:i/>
          <w:sz w:val="20"/>
          <w:szCs w:val="20"/>
          <w:lang w:val="en-GB"/>
        </w:rPr>
      </w:pPr>
      <w:r w:rsidRPr="00272710">
        <w:rPr>
          <w:rFonts w:ascii="Courier New" w:hAnsi="Courier New" w:cs="Courier New"/>
          <w:b/>
          <w:i/>
          <w:sz w:val="20"/>
          <w:szCs w:val="20"/>
          <w:lang w:val="en-GB"/>
        </w:rPr>
        <w:t>Against a conspiracy of invisibilities</w:t>
      </w:r>
    </w:p>
    <w:p w14:paraId="2E60D2ED" w14:textId="77777777" w:rsidR="004E16FB" w:rsidRPr="00272710" w:rsidRDefault="004E16FB">
      <w:pPr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Curated by Rodrigo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Arteaga</w:t>
      </w:r>
      <w:proofErr w:type="spellEnd"/>
    </w:p>
    <w:p w14:paraId="53889D5F" w14:textId="77777777" w:rsidR="004E16FB" w:rsidRPr="00272710" w:rsidRDefault="004E16FB">
      <w:pPr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Sobering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Galerie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14:paraId="3B0A2618" w14:textId="77777777" w:rsidR="004E16FB" w:rsidRPr="00272710" w:rsidRDefault="004E16FB">
      <w:pPr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>April-June 2016</w:t>
      </w:r>
    </w:p>
    <w:p w14:paraId="1DE05A9C" w14:textId="77777777" w:rsidR="004E16FB" w:rsidRPr="00272710" w:rsidRDefault="004E16FB">
      <w:pPr>
        <w:rPr>
          <w:rFonts w:ascii="Courier New" w:hAnsi="Courier New" w:cs="Courier New"/>
          <w:sz w:val="20"/>
          <w:szCs w:val="20"/>
          <w:lang w:val="en-GB"/>
        </w:rPr>
      </w:pPr>
    </w:p>
    <w:p w14:paraId="4300D462" w14:textId="30F26E39" w:rsidR="004E16FB" w:rsidRPr="00272710" w:rsidRDefault="002A6405" w:rsidP="002A6405">
      <w:pPr>
        <w:ind w:firstLine="708"/>
        <w:jc w:val="right"/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>II</w:t>
      </w:r>
    </w:p>
    <w:p w14:paraId="11E098E8" w14:textId="77777777" w:rsidR="004C6C51" w:rsidRPr="00272710" w:rsidRDefault="004C6C51" w:rsidP="00CA5FCF">
      <w:pPr>
        <w:shd w:val="clear" w:color="auto" w:fill="FFFFFF"/>
        <w:jc w:val="right"/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</w:pP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no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>words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>do not make love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>they make absence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 xml:space="preserve">if </w:t>
      </w:r>
      <w:proofErr w:type="spell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</w:t>
      </w:r>
      <w:proofErr w:type="spell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said water would </w:t>
      </w:r>
      <w:proofErr w:type="spell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</w:t>
      </w:r>
      <w:proofErr w:type="spell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drink?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</w: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if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</w:t>
      </w:r>
      <w:proofErr w:type="spell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</w:t>
      </w:r>
      <w:proofErr w:type="spell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said bread would </w:t>
      </w:r>
      <w:proofErr w:type="spell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</w:t>
      </w:r>
      <w:proofErr w:type="spell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eat?</w:t>
      </w:r>
    </w:p>
    <w:p w14:paraId="69C3652A" w14:textId="77777777" w:rsidR="00BF5592" w:rsidRPr="00272710" w:rsidRDefault="00BF5592" w:rsidP="00CA5FCF">
      <w:pPr>
        <w:shd w:val="clear" w:color="auto" w:fill="FFFFFF"/>
        <w:jc w:val="right"/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</w:pPr>
    </w:p>
    <w:p w14:paraId="5F7B5CF1" w14:textId="1AA97A65" w:rsidR="002A6405" w:rsidRPr="00272710" w:rsidRDefault="002A6405" w:rsidP="00CA5FCF">
      <w:pPr>
        <w:shd w:val="clear" w:color="auto" w:fill="FFFFFF"/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-GB"/>
        </w:rPr>
      </w:pP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III</w:t>
      </w:r>
    </w:p>
    <w:p w14:paraId="7056C5EF" w14:textId="77777777" w:rsidR="004C6C51" w:rsidRPr="00272710" w:rsidRDefault="004C6C51" w:rsidP="00CA5FCF">
      <w:pPr>
        <w:shd w:val="clear" w:color="auto" w:fill="FFFFFF"/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-GB"/>
        </w:rPr>
      </w:pP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in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this night </w:t>
      </w:r>
    </w:p>
    <w:p w14:paraId="4BF450DE" w14:textId="77777777" w:rsidR="004C6C51" w:rsidRPr="00272710" w:rsidRDefault="004C6C51" w:rsidP="00CA5FCF">
      <w:pPr>
        <w:shd w:val="clear" w:color="auto" w:fill="FFFFFF"/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-GB"/>
        </w:rPr>
      </w:pP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in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this world </w:t>
      </w:r>
    </w:p>
    <w:p w14:paraId="76CF35FA" w14:textId="77777777" w:rsidR="004C6C51" w:rsidRPr="00272710" w:rsidRDefault="004C6C51" w:rsidP="00CA5FCF">
      <w:pPr>
        <w:shd w:val="clear" w:color="auto" w:fill="FFFFFF"/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-GB"/>
        </w:rPr>
      </w:pP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extraordinary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silence of this night</w:t>
      </w:r>
    </w:p>
    <w:p w14:paraId="0656B627" w14:textId="77777777" w:rsidR="004C6C51" w:rsidRPr="00272710" w:rsidRDefault="004C6C51" w:rsidP="00CA5FCF">
      <w:pPr>
        <w:shd w:val="clear" w:color="auto" w:fill="FFFFFF"/>
        <w:jc w:val="right"/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</w:pP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the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thing about the soul is it doesn’t see itself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>the thing about the mind is it doesn’t see itself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>the thing about the spirit is it doesn’t see itself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  <w:t>where does this conspiracy of invisibilities come from?</w:t>
      </w: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br/>
      </w:r>
      <w:proofErr w:type="gramStart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not</w:t>
      </w:r>
      <w:proofErr w:type="gramEnd"/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 xml:space="preserve"> one word is visible</w:t>
      </w:r>
    </w:p>
    <w:p w14:paraId="2D4166D3" w14:textId="117B3ACA" w:rsidR="002A6405" w:rsidRPr="00272710" w:rsidRDefault="002A6405" w:rsidP="00CA5FCF">
      <w:pPr>
        <w:shd w:val="clear" w:color="auto" w:fill="FFFFFF"/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-GB"/>
        </w:rPr>
      </w:pPr>
      <w:r w:rsidRPr="00272710">
        <w:rPr>
          <w:rFonts w:ascii="Courier New" w:eastAsia="Times New Roman" w:hAnsi="Courier New" w:cs="Courier New"/>
          <w:i/>
          <w:iCs/>
          <w:color w:val="363636"/>
          <w:sz w:val="20"/>
          <w:szCs w:val="20"/>
          <w:lang w:val="en-GB"/>
        </w:rPr>
        <w:t>*</w:t>
      </w:r>
      <w:r w:rsidRPr="00272710">
        <w:rPr>
          <w:rStyle w:val="Marquenotebasdepage"/>
          <w:rFonts w:ascii="Courier New" w:eastAsia="Times New Roman" w:hAnsi="Courier New" w:cs="Courier New"/>
          <w:color w:val="222222"/>
          <w:sz w:val="20"/>
          <w:szCs w:val="20"/>
          <w:lang w:val="en-GB"/>
        </w:rPr>
        <w:footnoteReference w:id="1"/>
      </w:r>
    </w:p>
    <w:p w14:paraId="4796B33C" w14:textId="7CFDF59E" w:rsidR="004E16FB" w:rsidRPr="00272710" w:rsidRDefault="004E16FB" w:rsidP="00CA5FCF">
      <w:pPr>
        <w:jc w:val="right"/>
        <w:rPr>
          <w:rFonts w:ascii="Courier New" w:hAnsi="Courier New" w:cs="Courier New"/>
          <w:sz w:val="20"/>
          <w:szCs w:val="20"/>
          <w:lang w:val="en-GB"/>
        </w:rPr>
      </w:pPr>
    </w:p>
    <w:p w14:paraId="757F99C7" w14:textId="77777777" w:rsidR="00CA5FCF" w:rsidRPr="00272710" w:rsidRDefault="00CA5FCF" w:rsidP="00736EAB">
      <w:pPr>
        <w:rPr>
          <w:rFonts w:ascii="Courier New" w:hAnsi="Courier New" w:cs="Courier New"/>
          <w:sz w:val="20"/>
          <w:szCs w:val="20"/>
          <w:lang w:val="en-GB"/>
        </w:rPr>
      </w:pPr>
    </w:p>
    <w:p w14:paraId="463E4895" w14:textId="62C28A4F" w:rsidR="00CA5FCF" w:rsidRPr="00272710" w:rsidRDefault="00CA5FCF" w:rsidP="00CA5FCF">
      <w:pP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</w:pPr>
      <w:r w:rsidRPr="00272710">
        <w:rPr>
          <w:rFonts w:ascii="Courier New" w:hAnsi="Courier New" w:cs="Courier New"/>
          <w:i/>
          <w:sz w:val="20"/>
          <w:szCs w:val="20"/>
          <w:lang w:val="en-GB"/>
        </w:rPr>
        <w:t>Against a conspiracy of invisibilities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is a collective exhibition curated by the Chilean artist Rodrigo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Arteaga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and </w:t>
      </w:r>
      <w:r w:rsidRPr="00272710">
        <w:rPr>
          <w:rFonts w:ascii="Courier New" w:hAnsi="Courier New" w:cs="Courier New"/>
          <w:sz w:val="20"/>
          <w:szCs w:val="20"/>
          <w:lang w:val="en-GB"/>
        </w:rPr>
        <w:t>is composed by a selection of 12</w:t>
      </w:r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 Young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Contemporary Chilean artists: 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Aymara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Zegers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, Claudia Müller, 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Lautaro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Veloso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, 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Benjamín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 Ossa, 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María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 Edwards, Javier Toro, Mariana 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Najmanovich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, 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Raisa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Bosich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, 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Bernardita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>Arís</w:t>
      </w:r>
      <w:proofErr w:type="spellEnd"/>
      <w:r w:rsidRPr="002727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  <w:t xml:space="preserve">, Marcela Serra, Pablo Rodríguez, Martín La Roche. </w:t>
      </w:r>
    </w:p>
    <w:p w14:paraId="316AF15B" w14:textId="77777777" w:rsidR="00CA5FCF" w:rsidRPr="00272710" w:rsidRDefault="00CA5FCF" w:rsidP="00CA5FCF">
      <w:pP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</w:pPr>
    </w:p>
    <w:p w14:paraId="5E7357C4" w14:textId="5C2E4D0E" w:rsidR="00CA5FCF" w:rsidRPr="00272710" w:rsidRDefault="00CA5FCF" w:rsidP="00CA5FCF">
      <w:pPr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>The show will open from Thursday 28</w:t>
      </w:r>
      <w:r w:rsidRPr="00272710">
        <w:rPr>
          <w:rFonts w:ascii="Courier New" w:hAnsi="Courier New" w:cs="Courier New"/>
          <w:sz w:val="20"/>
          <w:szCs w:val="20"/>
          <w:vertAlign w:val="superscript"/>
          <w:lang w:val="en-GB"/>
        </w:rPr>
        <w:t>th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of </w:t>
      </w:r>
      <w:proofErr w:type="spellStart"/>
      <w:proofErr w:type="gramStart"/>
      <w:r w:rsidRPr="00272710">
        <w:rPr>
          <w:rFonts w:ascii="Courier New" w:hAnsi="Courier New" w:cs="Courier New"/>
          <w:sz w:val="20"/>
          <w:szCs w:val="20"/>
          <w:lang w:val="en-GB"/>
        </w:rPr>
        <w:t>april</w:t>
      </w:r>
      <w:proofErr w:type="spellEnd"/>
      <w:proofErr w:type="gram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until the 4</w:t>
      </w:r>
      <w:r w:rsidRPr="00272710">
        <w:rPr>
          <w:rFonts w:ascii="Courier New" w:hAnsi="Courier New" w:cs="Courier New"/>
          <w:sz w:val="20"/>
          <w:szCs w:val="20"/>
          <w:vertAlign w:val="superscript"/>
          <w:lang w:val="en-GB"/>
        </w:rPr>
        <w:t>th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of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june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2016 in Sobering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Galerie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, 87 Rue de Turenne, 75003 Paris. </w:t>
      </w:r>
      <w:r w:rsidR="002A6405" w:rsidRPr="00272710">
        <w:rPr>
          <w:rFonts w:ascii="Courier New" w:hAnsi="Courier New" w:cs="Courier New"/>
          <w:sz w:val="20"/>
          <w:szCs w:val="20"/>
          <w:lang w:val="en-GB"/>
        </w:rPr>
        <w:t>The 30</w:t>
      </w:r>
      <w:r w:rsidR="002A6405" w:rsidRPr="00272710">
        <w:rPr>
          <w:rFonts w:ascii="Courier New" w:hAnsi="Courier New" w:cs="Courier New"/>
          <w:sz w:val="20"/>
          <w:szCs w:val="20"/>
          <w:vertAlign w:val="superscript"/>
          <w:lang w:val="en-GB"/>
        </w:rPr>
        <w:t>th</w:t>
      </w:r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 of </w:t>
      </w:r>
      <w:proofErr w:type="spellStart"/>
      <w:proofErr w:type="gramStart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>april</w:t>
      </w:r>
      <w:proofErr w:type="spellEnd"/>
      <w:proofErr w:type="gramEnd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 there will be a presentation and discussion about </w:t>
      </w:r>
      <w:proofErr w:type="spellStart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>Latinamerican</w:t>
      </w:r>
      <w:proofErr w:type="spellEnd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 and Chilean Art held by Rodrigo </w:t>
      </w:r>
      <w:proofErr w:type="spellStart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>Arteaga</w:t>
      </w:r>
      <w:proofErr w:type="spellEnd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 (artist and curator of the exhibition) and Ignacio </w:t>
      </w:r>
      <w:proofErr w:type="spellStart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>Szmulewicz</w:t>
      </w:r>
      <w:proofErr w:type="spellEnd"/>
      <w:r w:rsidR="002A6405" w:rsidRPr="00272710">
        <w:rPr>
          <w:rFonts w:ascii="Courier New" w:hAnsi="Courier New" w:cs="Courier New"/>
          <w:sz w:val="20"/>
          <w:szCs w:val="20"/>
          <w:lang w:val="en-GB"/>
        </w:rPr>
        <w:t xml:space="preserve"> (art historian and critic). </w:t>
      </w:r>
    </w:p>
    <w:p w14:paraId="09FAD9AA" w14:textId="77777777" w:rsidR="00CA5FCF" w:rsidRPr="00272710" w:rsidRDefault="00CA5FCF" w:rsidP="00CA5FCF">
      <w:pPr>
        <w:rPr>
          <w:rFonts w:ascii="Courier New" w:hAnsi="Courier New" w:cs="Courier New"/>
          <w:sz w:val="20"/>
          <w:szCs w:val="20"/>
          <w:lang w:val="en-GB"/>
        </w:rPr>
      </w:pPr>
    </w:p>
    <w:p w14:paraId="14272E50" w14:textId="561ACFF2" w:rsidR="00CA5FCF" w:rsidRPr="00272710" w:rsidRDefault="00CA5FCF" w:rsidP="00CA5FCF">
      <w:pPr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>The exhibition is composed by 12 Chilean artists who are part of a new generation of art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ists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in Chile to which the artist Rodrigo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Arteaga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is also a part of. </w:t>
      </w:r>
      <w:r w:rsidR="00BF5592" w:rsidRPr="00272710">
        <w:rPr>
          <w:rFonts w:ascii="Courier New" w:hAnsi="Courier New" w:cs="Courier New"/>
          <w:sz w:val="20"/>
          <w:szCs w:val="20"/>
          <w:lang w:val="en-GB"/>
        </w:rPr>
        <w:t>This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 xml:space="preserve"> group of young artists is active in Chile therefore </w:t>
      </w:r>
      <w:r w:rsidR="00BF5592" w:rsidRPr="00272710">
        <w:rPr>
          <w:rFonts w:ascii="Courier New" w:hAnsi="Courier New" w:cs="Courier New"/>
          <w:sz w:val="20"/>
          <w:szCs w:val="20"/>
          <w:lang w:val="en-GB"/>
        </w:rPr>
        <w:t xml:space="preserve">the exhibition is a possibility to examine how 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the respective meanings of their works change and dialogue with the new local cultural context. It is when the works speak inevitably about 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Chilean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identity. From this point </w:t>
      </w:r>
      <w:r w:rsidR="00BF5592" w:rsidRPr="00272710">
        <w:rPr>
          <w:rFonts w:ascii="Courier New" w:hAnsi="Courier New" w:cs="Courier New"/>
          <w:sz w:val="20"/>
          <w:szCs w:val="20"/>
          <w:lang w:val="en-GB"/>
        </w:rPr>
        <w:t xml:space="preserve">of view 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the curator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chose artists that raise questions about such an identity expanding to different areas of thought, from cultural to natural.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Aymara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Zegers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delves into themes relating to Biology, Ecology, the Cycle of life; Mariana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Najmanovich</w:t>
      </w:r>
      <w:proofErr w:type="spellEnd"/>
      <w:r w:rsidR="00622F93" w:rsidRPr="00272710">
        <w:rPr>
          <w:rFonts w:ascii="Courier New" w:hAnsi="Courier New" w:cs="Courier New"/>
          <w:sz w:val="20"/>
          <w:szCs w:val="20"/>
          <w:lang w:val="en-GB"/>
        </w:rPr>
        <w:t xml:space="preserve"> deals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with Politics, Memory and History;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Lautaro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Veloso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to mythology; Claudia Müller to h</w:t>
      </w:r>
      <w:r w:rsidR="00622F93" w:rsidRPr="00272710">
        <w:rPr>
          <w:rFonts w:ascii="Courier New" w:hAnsi="Courier New" w:cs="Courier New"/>
          <w:sz w:val="20"/>
          <w:szCs w:val="20"/>
          <w:lang w:val="en-GB"/>
        </w:rPr>
        <w:t xml:space="preserve">ydrography; </w:t>
      </w:r>
      <w:proofErr w:type="spellStart"/>
      <w:r w:rsidR="00622F93" w:rsidRPr="00272710">
        <w:rPr>
          <w:rFonts w:ascii="Courier New" w:hAnsi="Courier New" w:cs="Courier New"/>
          <w:sz w:val="20"/>
          <w:szCs w:val="20"/>
          <w:lang w:val="en-GB"/>
        </w:rPr>
        <w:t>Raisa</w:t>
      </w:r>
      <w:proofErr w:type="spellEnd"/>
      <w:r w:rsidR="00622F93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622F93" w:rsidRPr="00272710">
        <w:rPr>
          <w:rFonts w:ascii="Courier New" w:hAnsi="Courier New" w:cs="Courier New"/>
          <w:sz w:val="20"/>
          <w:szCs w:val="20"/>
          <w:lang w:val="en-GB"/>
        </w:rPr>
        <w:t>Bosich</w:t>
      </w:r>
      <w:proofErr w:type="spellEnd"/>
      <w:r w:rsidR="00622F93" w:rsidRPr="00272710">
        <w:rPr>
          <w:rFonts w:ascii="Courier New" w:hAnsi="Courier New" w:cs="Courier New"/>
          <w:sz w:val="20"/>
          <w:szCs w:val="20"/>
          <w:lang w:val="en-GB"/>
        </w:rPr>
        <w:t xml:space="preserve"> to arch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itecture and urbanism; Martín La Roche to storytelling and collecting;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Bernardita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Arís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with found imagery, collage and the meaning of inhabiting;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Benjamín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Ossa to light, time and perception; Javier Toro Blum to a phenomenology of perception;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María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Edwards to Astronomy, Poetry, Music and Mathematics; Pablo Rodríguez with </w:t>
      </w:r>
      <w:r w:rsidRPr="00272710">
        <w:rPr>
          <w:rFonts w:ascii="Courier New" w:hAnsi="Courier New" w:cs="Courier New"/>
          <w:sz w:val="20"/>
          <w:szCs w:val="20"/>
          <w:lang w:val="en-GB"/>
        </w:rPr>
        <w:lastRenderedPageBreak/>
        <w:t>the urban landscape; Marcela Ser</w:t>
      </w:r>
      <w:r w:rsidR="00BD149F" w:rsidRPr="00272710">
        <w:rPr>
          <w:rFonts w:ascii="Courier New" w:hAnsi="Courier New" w:cs="Courier New"/>
          <w:sz w:val="20"/>
          <w:szCs w:val="20"/>
          <w:lang w:val="en-GB"/>
        </w:rPr>
        <w:t>ra to re</w:t>
      </w:r>
      <w:bookmarkStart w:id="0" w:name="_GoBack"/>
      <w:bookmarkEnd w:id="0"/>
      <w:r w:rsidR="00BD149F" w:rsidRPr="00272710">
        <w:rPr>
          <w:rFonts w:ascii="Courier New" w:hAnsi="Courier New" w:cs="Courier New"/>
          <w:sz w:val="20"/>
          <w:szCs w:val="20"/>
          <w:lang w:val="en-GB"/>
        </w:rPr>
        <w:t>presentation, error and analogue video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. This group represents an important part of the most interesting production being Made in Chile, and for the same reason, interesting to exhibit in a different context. </w:t>
      </w:r>
    </w:p>
    <w:p w14:paraId="705D4C20" w14:textId="45BE5153" w:rsidR="00CA5FCF" w:rsidRPr="00272710" w:rsidRDefault="00CA5FCF" w:rsidP="00736EAB">
      <w:pP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14:paraId="3142A96E" w14:textId="77777777" w:rsidR="003B6EFA" w:rsidRPr="00272710" w:rsidRDefault="003B6EFA" w:rsidP="00736EAB">
      <w:pP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  <w:lang w:val="en-GB"/>
        </w:rPr>
      </w:pPr>
    </w:p>
    <w:p w14:paraId="7B66E00E" w14:textId="65A8C3AC" w:rsidR="004C6C51" w:rsidRPr="00272710" w:rsidRDefault="004C6C51" w:rsidP="00736EAB">
      <w:pPr>
        <w:rPr>
          <w:rFonts w:ascii="Courier New" w:hAnsi="Courier New" w:cs="Courier New"/>
          <w:sz w:val="20"/>
          <w:szCs w:val="20"/>
          <w:lang w:val="en-GB"/>
        </w:rPr>
      </w:pPr>
      <w:r w:rsidRPr="00272710">
        <w:rPr>
          <w:rFonts w:ascii="Courier New" w:hAnsi="Courier New" w:cs="Courier New"/>
          <w:sz w:val="20"/>
          <w:szCs w:val="20"/>
          <w:lang w:val="en-GB"/>
        </w:rPr>
        <w:t>The t</w:t>
      </w:r>
      <w:r w:rsidR="003B6EFA" w:rsidRPr="00272710">
        <w:rPr>
          <w:rFonts w:ascii="Courier New" w:hAnsi="Courier New" w:cs="Courier New"/>
          <w:sz w:val="20"/>
          <w:szCs w:val="20"/>
          <w:lang w:val="en-GB"/>
        </w:rPr>
        <w:t>itle refers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 xml:space="preserve"> to a 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poem by Alejandra </w:t>
      </w:r>
      <w:proofErr w:type="spellStart"/>
      <w:r w:rsidRPr="00272710">
        <w:rPr>
          <w:rFonts w:ascii="Courier New" w:hAnsi="Courier New" w:cs="Courier New"/>
          <w:sz w:val="20"/>
          <w:szCs w:val="20"/>
          <w:lang w:val="en-GB"/>
        </w:rPr>
        <w:t>Pizarnik</w:t>
      </w:r>
      <w:proofErr w:type="spellEnd"/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that</w:t>
      </w:r>
      <w:r w:rsidRPr="00272710">
        <w:rPr>
          <w:rFonts w:ascii="Courier New" w:hAnsi="Courier New" w:cs="Courier New"/>
          <w:sz w:val="20"/>
          <w:szCs w:val="20"/>
          <w:lang w:val="en-GB"/>
        </w:rPr>
        <w:t xml:space="preserve"> has to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>do with the inherent limit of language, beautifully depicted t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 xml:space="preserve">hrough language of course.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How 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then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does this apply to visual language? </w:t>
      </w:r>
      <w:proofErr w:type="spellStart"/>
      <w:r w:rsidR="004E2C19" w:rsidRPr="00272710">
        <w:rPr>
          <w:rFonts w:ascii="Courier New" w:hAnsi="Courier New" w:cs="Courier New"/>
          <w:sz w:val="20"/>
          <w:szCs w:val="20"/>
          <w:lang w:val="en-GB"/>
        </w:rPr>
        <w:t>Encyclopedias</w:t>
      </w:r>
      <w:proofErr w:type="spellEnd"/>
      <w:r w:rsidR="004E2C19" w:rsidRPr="00272710">
        <w:rPr>
          <w:rFonts w:ascii="Courier New" w:hAnsi="Courier New" w:cs="Courier New"/>
          <w:sz w:val="20"/>
          <w:szCs w:val="20"/>
          <w:lang w:val="en-GB"/>
        </w:rPr>
        <w:t>, or other depictions of the world through representation can be understood as representations of themselves</w:t>
      </w:r>
      <w:r w:rsidR="00F44036" w:rsidRPr="00272710">
        <w:rPr>
          <w:rFonts w:ascii="Courier New" w:hAnsi="Courier New" w:cs="Courier New"/>
          <w:sz w:val="20"/>
          <w:szCs w:val="20"/>
          <w:lang w:val="en-GB"/>
        </w:rPr>
        <w:t>, a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s</w:t>
      </w:r>
      <w:r w:rsidR="00F44036" w:rsidRPr="00272710">
        <w:rPr>
          <w:rFonts w:ascii="Courier New" w:hAnsi="Courier New" w:cs="Courier New"/>
          <w:sz w:val="20"/>
          <w:szCs w:val="20"/>
          <w:lang w:val="en-GB"/>
        </w:rPr>
        <w:t xml:space="preserve"> mirror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s</w:t>
      </w:r>
      <w:r w:rsidR="00F44036" w:rsidRPr="00272710">
        <w:rPr>
          <w:rFonts w:ascii="Courier New" w:hAnsi="Courier New" w:cs="Courier New"/>
          <w:sz w:val="20"/>
          <w:szCs w:val="20"/>
          <w:lang w:val="en-GB"/>
        </w:rPr>
        <w:t>. If o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>n</w:t>
      </w:r>
      <w:r w:rsidR="004E2C19" w:rsidRPr="00272710">
        <w:rPr>
          <w:rFonts w:ascii="Courier New" w:hAnsi="Courier New" w:cs="Courier New"/>
          <w:sz w:val="20"/>
          <w:szCs w:val="20"/>
          <w:lang w:val="en-GB"/>
        </w:rPr>
        <w:t>e is making a book about botany</w:t>
      </w:r>
      <w:r w:rsidR="00F44036" w:rsidRPr="00272710">
        <w:rPr>
          <w:rFonts w:ascii="Courier New" w:hAnsi="Courier New" w:cs="Courier New"/>
          <w:sz w:val="20"/>
          <w:szCs w:val="20"/>
          <w:lang w:val="en-GB"/>
        </w:rPr>
        <w:t xml:space="preserve"> then 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the book will also represent the author in </w:t>
      </w:r>
      <w:proofErr w:type="gramStart"/>
      <w:r w:rsidR="00184CE9" w:rsidRPr="00272710">
        <w:rPr>
          <w:rFonts w:ascii="Courier New" w:hAnsi="Courier New" w:cs="Courier New"/>
          <w:sz w:val="20"/>
          <w:szCs w:val="20"/>
          <w:lang w:val="en-GB"/>
        </w:rPr>
        <w:t>its</w:t>
      </w:r>
      <w:proofErr w:type="gramEnd"/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 making, through its trace of decisions, context and form. If one is investigating an ecological problem the result </w:t>
      </w:r>
      <w:r w:rsidR="00736EAB" w:rsidRPr="00272710">
        <w:rPr>
          <w:rFonts w:ascii="Courier New" w:hAnsi="Courier New" w:cs="Courier New"/>
          <w:sz w:val="20"/>
          <w:szCs w:val="20"/>
          <w:lang w:val="en-GB"/>
        </w:rPr>
        <w:t xml:space="preserve">is likely to be 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>also an ecological problem. The limit upon which the works reach their own suggestions is what constitutes their materiality threshold.</w:t>
      </w:r>
      <w:r w:rsidR="00F44036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The </w:t>
      </w:r>
      <w:proofErr w:type="gramStart"/>
      <w:r w:rsidR="00277997" w:rsidRPr="00272710">
        <w:rPr>
          <w:rFonts w:ascii="Courier New" w:hAnsi="Courier New" w:cs="Courier New"/>
          <w:sz w:val="20"/>
          <w:szCs w:val="20"/>
          <w:lang w:val="en-GB"/>
        </w:rPr>
        <w:t>way</w:t>
      </w:r>
      <w:proofErr w:type="gramEnd"/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in which they appear 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 xml:space="preserve">from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and project onto life, using the world 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 xml:space="preserve">around us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as content and material. 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>To be able to see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the process through form, to reveal how it came together, 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 xml:space="preserve">or </w:t>
      </w:r>
      <w:r w:rsidR="00B905A1" w:rsidRPr="00272710">
        <w:rPr>
          <w:rFonts w:ascii="Courier New" w:hAnsi="Courier New" w:cs="Courier New"/>
          <w:sz w:val="20"/>
          <w:szCs w:val="20"/>
          <w:lang w:val="en-GB"/>
        </w:rPr>
        <w:t xml:space="preserve">came </w:t>
      </w:r>
      <w:r w:rsidR="00B0427D" w:rsidRPr="00272710">
        <w:rPr>
          <w:rFonts w:ascii="Courier New" w:hAnsi="Courier New" w:cs="Courier New"/>
          <w:sz w:val="20"/>
          <w:szCs w:val="20"/>
          <w:lang w:val="en-GB"/>
        </w:rPr>
        <w:t>apart;</w:t>
      </w:r>
      <w:r w:rsidR="00590646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whether if </w:t>
      </w:r>
      <w:r w:rsidR="00B0427D" w:rsidRPr="00272710">
        <w:rPr>
          <w:rFonts w:ascii="Courier New" w:hAnsi="Courier New" w:cs="Courier New"/>
          <w:sz w:val="20"/>
          <w:szCs w:val="20"/>
          <w:lang w:val="en-GB"/>
        </w:rPr>
        <w:t xml:space="preserve">it´s the </w:t>
      </w:r>
      <w:r w:rsidR="00CA5FCF" w:rsidRPr="00272710">
        <w:rPr>
          <w:rFonts w:ascii="Courier New" w:hAnsi="Courier New" w:cs="Courier New"/>
          <w:sz w:val="20"/>
          <w:szCs w:val="20"/>
          <w:lang w:val="en-GB"/>
        </w:rPr>
        <w:t xml:space="preserve">release of the act of sculpting to the </w:t>
      </w:r>
      <w:r w:rsidR="00B0427D" w:rsidRPr="00272710">
        <w:rPr>
          <w:rFonts w:ascii="Courier New" w:hAnsi="Courier New" w:cs="Courier New"/>
          <w:sz w:val="20"/>
          <w:szCs w:val="20"/>
          <w:lang w:val="en-GB"/>
        </w:rPr>
        <w:t xml:space="preserve">metaphorical explosions and </w:t>
      </w:r>
      <w:proofErr w:type="spellStart"/>
      <w:r w:rsidR="00B0427D" w:rsidRPr="00272710">
        <w:rPr>
          <w:rFonts w:ascii="Courier New" w:hAnsi="Courier New" w:cs="Courier New"/>
          <w:sz w:val="20"/>
          <w:szCs w:val="20"/>
          <w:lang w:val="en-GB"/>
        </w:rPr>
        <w:t>recompositions</w:t>
      </w:r>
      <w:proofErr w:type="spellEnd"/>
      <w:r w:rsidR="00B0427D" w:rsidRPr="00272710">
        <w:rPr>
          <w:rFonts w:ascii="Courier New" w:hAnsi="Courier New" w:cs="Courier New"/>
          <w:sz w:val="20"/>
          <w:szCs w:val="20"/>
          <w:lang w:val="en-GB"/>
        </w:rPr>
        <w:t xml:space="preserve"> in </w:t>
      </w:r>
      <w:proofErr w:type="spellStart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>Aymara</w:t>
      </w:r>
      <w:proofErr w:type="spellEnd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>Zegers´s</w:t>
      </w:r>
      <w:proofErr w:type="spellEnd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videos and sculpture</w:t>
      </w:r>
      <w:r w:rsidR="00B905A1" w:rsidRPr="00272710">
        <w:rPr>
          <w:rFonts w:ascii="Courier New" w:hAnsi="Courier New" w:cs="Courier New"/>
          <w:sz w:val="20"/>
          <w:szCs w:val="20"/>
          <w:lang w:val="en-GB"/>
        </w:rPr>
        <w:t xml:space="preserve">;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or by watching the mechanisms upon which a 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specific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>water circuit system operates</w:t>
      </w:r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in Claudia Müller´s installation</w:t>
      </w:r>
      <w:r w:rsidR="00B0427D" w:rsidRPr="00272710">
        <w:rPr>
          <w:rFonts w:ascii="Courier New" w:hAnsi="Courier New" w:cs="Courier New"/>
          <w:sz w:val="20"/>
          <w:szCs w:val="20"/>
          <w:lang w:val="en-GB"/>
        </w:rPr>
        <w:t>; t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>his is present in the texture of wire spreading over a music score book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 in the poetic interventions of </w:t>
      </w:r>
      <w:proofErr w:type="spellStart"/>
      <w:r w:rsidR="00184CE9" w:rsidRPr="00272710">
        <w:rPr>
          <w:rFonts w:ascii="Courier New" w:hAnsi="Courier New" w:cs="Courier New"/>
          <w:sz w:val="20"/>
          <w:szCs w:val="20"/>
          <w:lang w:val="en-GB"/>
        </w:rPr>
        <w:t>María</w:t>
      </w:r>
      <w:proofErr w:type="spellEnd"/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 Edwards</w:t>
      </w:r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Books</w:t>
      </w:r>
      <w:r w:rsidR="00736EAB" w:rsidRPr="00272710">
        <w:rPr>
          <w:rFonts w:ascii="Courier New" w:hAnsi="Courier New" w:cs="Courier New"/>
          <w:sz w:val="20"/>
          <w:szCs w:val="20"/>
          <w:lang w:val="en-GB"/>
        </w:rPr>
        <w:t>;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736EAB" w:rsidRPr="00272710">
        <w:rPr>
          <w:rFonts w:ascii="Courier New" w:hAnsi="Courier New" w:cs="Courier New"/>
          <w:sz w:val="20"/>
          <w:szCs w:val="20"/>
          <w:lang w:val="en-GB"/>
        </w:rPr>
        <w:t xml:space="preserve">from the most common of the places we inhabit, home, to fill it with suspicion through the juxtaposition of found paper cut-outs and paint reclaiming the right to understand it in </w:t>
      </w:r>
      <w:proofErr w:type="spellStart"/>
      <w:r w:rsidR="00736EAB" w:rsidRPr="00272710">
        <w:rPr>
          <w:rFonts w:ascii="Courier New" w:hAnsi="Courier New" w:cs="Courier New"/>
          <w:sz w:val="20"/>
          <w:szCs w:val="20"/>
          <w:lang w:val="en-GB"/>
        </w:rPr>
        <w:t>Bernardita</w:t>
      </w:r>
      <w:proofErr w:type="spellEnd"/>
      <w:r w:rsidR="00736EAB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736EAB" w:rsidRPr="00272710">
        <w:rPr>
          <w:rFonts w:ascii="Courier New" w:hAnsi="Courier New" w:cs="Courier New"/>
          <w:sz w:val="20"/>
          <w:szCs w:val="20"/>
          <w:lang w:val="en-GB"/>
        </w:rPr>
        <w:t>Arís´s</w:t>
      </w:r>
      <w:proofErr w:type="spellEnd"/>
      <w:r w:rsidR="00736EAB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736EAB" w:rsidRPr="00272710">
        <w:rPr>
          <w:rFonts w:ascii="Courier New" w:hAnsi="Courier New" w:cs="Courier New"/>
          <w:sz w:val="20"/>
          <w:szCs w:val="20"/>
          <w:lang w:val="en-GB"/>
        </w:rPr>
        <w:t>paperworks</w:t>
      </w:r>
      <w:proofErr w:type="spellEnd"/>
      <w:r w:rsidR="00736EAB" w:rsidRPr="00272710">
        <w:rPr>
          <w:rFonts w:ascii="Courier New" w:hAnsi="Courier New" w:cs="Courier New"/>
          <w:sz w:val="20"/>
          <w:szCs w:val="20"/>
          <w:lang w:val="en-GB"/>
        </w:rPr>
        <w:t>; to become aware of one own perceptive system through light and space in Benjamin Ossa´s contemplative structure</w:t>
      </w:r>
      <w:r w:rsidR="007E1532" w:rsidRPr="00272710">
        <w:rPr>
          <w:rFonts w:ascii="Courier New" w:hAnsi="Courier New" w:cs="Courier New"/>
          <w:sz w:val="20"/>
          <w:szCs w:val="20"/>
          <w:lang w:val="en-GB"/>
        </w:rPr>
        <w:t>; through the tracking</w:t>
      </w:r>
      <w:r w:rsidR="00736EAB" w:rsidRPr="00272710">
        <w:rPr>
          <w:rFonts w:ascii="Courier New" w:hAnsi="Courier New" w:cs="Courier New"/>
          <w:sz w:val="20"/>
          <w:szCs w:val="20"/>
          <w:lang w:val="en-GB"/>
        </w:rPr>
        <w:t xml:space="preserve"> of one elemen</w:t>
      </w:r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t found in the urban landscape and carrying of its fragility in Pablo Rodríguez sculptural photographs; or in the mythological content of </w:t>
      </w:r>
      <w:proofErr w:type="spellStart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>Lautaro</w:t>
      </w:r>
      <w:proofErr w:type="spellEnd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>Veloso´s</w:t>
      </w:r>
      <w:proofErr w:type="spellEnd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meditative drawings; in the unfolding of our ways of understanding the world through collections in Martín La Roche´s </w:t>
      </w:r>
      <w:proofErr w:type="spellStart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>unfoldable</w:t>
      </w:r>
      <w:proofErr w:type="spellEnd"/>
      <w:r w:rsidR="007E1532" w:rsidRPr="00272710">
        <w:rPr>
          <w:rFonts w:ascii="Courier New" w:hAnsi="Courier New" w:cs="Courier New"/>
          <w:sz w:val="20"/>
          <w:szCs w:val="20"/>
          <w:lang w:val="en-GB"/>
        </w:rPr>
        <w:t xml:space="preserve"> book project; in the appropriation of space and the</w:t>
      </w:r>
      <w:r w:rsidR="00CA5FCF" w:rsidRPr="00272710">
        <w:rPr>
          <w:rFonts w:ascii="Courier New" w:hAnsi="Courier New" w:cs="Courier New"/>
          <w:sz w:val="20"/>
          <w:szCs w:val="20"/>
          <w:lang w:val="en-GB"/>
        </w:rPr>
        <w:t xml:space="preserve"> self-awareness of the audience´s perception </w:t>
      </w:r>
      <w:r w:rsidR="007E1532" w:rsidRPr="00272710">
        <w:rPr>
          <w:rFonts w:ascii="Courier New" w:hAnsi="Courier New" w:cs="Courier New"/>
          <w:sz w:val="20"/>
          <w:szCs w:val="20"/>
          <w:lang w:val="en-GB"/>
        </w:rPr>
        <w:t>in Jav</w:t>
      </w:r>
      <w:r w:rsidR="00BF5592" w:rsidRPr="00272710">
        <w:rPr>
          <w:rFonts w:ascii="Courier New" w:hAnsi="Courier New" w:cs="Courier New"/>
          <w:sz w:val="20"/>
          <w:szCs w:val="20"/>
          <w:lang w:val="en-GB"/>
        </w:rPr>
        <w:t>ier Toro Blum´s Light box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; </w:t>
      </w:r>
      <w:r w:rsidR="007E1532" w:rsidRPr="00272710">
        <w:rPr>
          <w:rFonts w:ascii="Courier New" w:hAnsi="Courier New" w:cs="Courier New"/>
          <w:sz w:val="20"/>
          <w:szCs w:val="20"/>
          <w:lang w:val="en-GB"/>
        </w:rPr>
        <w:t>th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>e exposure of man´s weakness to succumb to power</w:t>
      </w:r>
      <w:r w:rsidR="00736EAB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and it´s dark consequences in Mariana </w:t>
      </w:r>
      <w:proofErr w:type="spellStart"/>
      <w:r w:rsidR="00DC0CED" w:rsidRPr="00272710">
        <w:rPr>
          <w:rFonts w:ascii="Courier New" w:hAnsi="Courier New" w:cs="Courier New"/>
          <w:sz w:val="20"/>
          <w:szCs w:val="20"/>
          <w:lang w:val="en-GB"/>
        </w:rPr>
        <w:t>Najmanovich</w:t>
      </w:r>
      <w:proofErr w:type="spellEnd"/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 paintings; in the perfect depictions of flaws and glitch in analogue video animation by Marcela Serra´s paintings; in the recognition of the absurd repetition of unused Billboards </w:t>
      </w:r>
      <w:r w:rsidR="00BF5592" w:rsidRPr="00272710">
        <w:rPr>
          <w:rFonts w:ascii="Courier New" w:hAnsi="Courier New" w:cs="Courier New"/>
          <w:sz w:val="20"/>
          <w:szCs w:val="20"/>
          <w:lang w:val="en-GB"/>
        </w:rPr>
        <w:t>found in cities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 in </w:t>
      </w:r>
      <w:proofErr w:type="spellStart"/>
      <w:r w:rsidR="00DC0CED" w:rsidRPr="00272710">
        <w:rPr>
          <w:rFonts w:ascii="Courier New" w:hAnsi="Courier New" w:cs="Courier New"/>
          <w:sz w:val="20"/>
          <w:szCs w:val="20"/>
          <w:lang w:val="en-GB"/>
        </w:rPr>
        <w:t>Raisa</w:t>
      </w:r>
      <w:proofErr w:type="spellEnd"/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DC0CED" w:rsidRPr="00272710">
        <w:rPr>
          <w:rFonts w:ascii="Courier New" w:hAnsi="Courier New" w:cs="Courier New"/>
          <w:sz w:val="20"/>
          <w:szCs w:val="20"/>
          <w:lang w:val="en-GB"/>
        </w:rPr>
        <w:t>Bosich´s</w:t>
      </w:r>
      <w:proofErr w:type="spellEnd"/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B0427D" w:rsidRPr="00272710">
        <w:rPr>
          <w:rFonts w:ascii="Courier New" w:hAnsi="Courier New" w:cs="Courier New"/>
          <w:sz w:val="20"/>
          <w:szCs w:val="20"/>
          <w:lang w:val="en-GB"/>
        </w:rPr>
        <w:t xml:space="preserve">ludic 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sculptures; </w:t>
      </w:r>
      <w:r w:rsidR="000C5640" w:rsidRPr="00272710">
        <w:rPr>
          <w:rFonts w:ascii="Courier New" w:hAnsi="Courier New" w:cs="Courier New"/>
          <w:sz w:val="20"/>
          <w:szCs w:val="20"/>
          <w:lang w:val="en-GB"/>
        </w:rPr>
        <w:t>these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rema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>ins as evidence for the limit they reach</w:t>
      </w:r>
      <w:r w:rsidR="00B0427D" w:rsidRPr="00272710">
        <w:rPr>
          <w:rFonts w:ascii="Courier New" w:hAnsi="Courier New" w:cs="Courier New"/>
          <w:sz w:val="20"/>
          <w:szCs w:val="20"/>
          <w:lang w:val="en-GB"/>
        </w:rPr>
        <w:t xml:space="preserve"> towards their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own impulse. </w:t>
      </w:r>
      <w:r w:rsidR="00BF5592" w:rsidRPr="00272710">
        <w:rPr>
          <w:rFonts w:ascii="Courier New" w:hAnsi="Courier New" w:cs="Courier New"/>
          <w:sz w:val="20"/>
          <w:szCs w:val="20"/>
          <w:lang w:val="en-GB"/>
        </w:rPr>
        <w:t>The exhibition intends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to visualize how this conspiracy of invisibilities can be analysed through visual language, transcending 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and expanding also 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>a geographical limi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t. </w:t>
      </w:r>
      <w:r w:rsidR="00B905A1" w:rsidRPr="00272710">
        <w:rPr>
          <w:rFonts w:ascii="Courier New" w:hAnsi="Courier New" w:cs="Courier New"/>
          <w:sz w:val="20"/>
          <w:szCs w:val="20"/>
          <w:lang w:val="en-GB"/>
        </w:rPr>
        <w:t>How much of what we think is local is actually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 universal</w:t>
      </w:r>
      <w:r w:rsidR="00FB3B06" w:rsidRPr="00272710">
        <w:rPr>
          <w:rFonts w:ascii="Courier New" w:hAnsi="Courier New" w:cs="Courier New"/>
          <w:sz w:val="20"/>
          <w:szCs w:val="20"/>
          <w:lang w:val="en-GB"/>
        </w:rPr>
        <w:t xml:space="preserve">, 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 xml:space="preserve">and 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>how much of what we think is universal is actually local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>? Is the image/form more effective in transcending limits and expand</w:t>
      </w:r>
      <w:r w:rsidR="00184CE9" w:rsidRPr="00272710">
        <w:rPr>
          <w:rFonts w:ascii="Courier New" w:hAnsi="Courier New" w:cs="Courier New"/>
          <w:sz w:val="20"/>
          <w:szCs w:val="20"/>
          <w:lang w:val="en-GB"/>
        </w:rPr>
        <w:t>ing</w:t>
      </w:r>
      <w:r w:rsidR="00DC0CED" w:rsidRPr="00272710">
        <w:rPr>
          <w:rFonts w:ascii="Courier New" w:hAnsi="Courier New" w:cs="Courier New"/>
          <w:sz w:val="20"/>
          <w:szCs w:val="20"/>
          <w:lang w:val="en-GB"/>
        </w:rPr>
        <w:t xml:space="preserve"> than words</w:t>
      </w:r>
      <w:r w:rsidR="00277997" w:rsidRPr="00272710">
        <w:rPr>
          <w:rFonts w:ascii="Courier New" w:hAnsi="Courier New" w:cs="Courier New"/>
          <w:sz w:val="20"/>
          <w:szCs w:val="20"/>
          <w:lang w:val="en-GB"/>
        </w:rPr>
        <w:t xml:space="preserve">? </w:t>
      </w:r>
    </w:p>
    <w:p w14:paraId="34AE826E" w14:textId="77777777" w:rsidR="004E16FB" w:rsidRPr="00272710" w:rsidRDefault="004E16FB">
      <w:pPr>
        <w:rPr>
          <w:rFonts w:ascii="Courier New" w:hAnsi="Courier New" w:cs="Courier New"/>
          <w:sz w:val="20"/>
          <w:szCs w:val="20"/>
          <w:lang w:val="en-GB"/>
        </w:rPr>
      </w:pPr>
    </w:p>
    <w:p w14:paraId="48B3B9BC" w14:textId="77777777" w:rsidR="00B905A1" w:rsidRPr="00272710" w:rsidRDefault="00B905A1">
      <w:pPr>
        <w:rPr>
          <w:rFonts w:ascii="Courier New" w:hAnsi="Courier New" w:cs="Courier New"/>
          <w:sz w:val="20"/>
          <w:szCs w:val="20"/>
          <w:lang w:val="en-GB"/>
        </w:rPr>
      </w:pPr>
    </w:p>
    <w:p w14:paraId="166781AB" w14:textId="77777777" w:rsidR="00BF5592" w:rsidRPr="00272710" w:rsidRDefault="00BF5592">
      <w:pPr>
        <w:rPr>
          <w:rFonts w:ascii="Courier New" w:hAnsi="Courier New" w:cs="Courier New"/>
          <w:sz w:val="20"/>
          <w:szCs w:val="20"/>
          <w:lang w:val="en-GB"/>
        </w:rPr>
      </w:pPr>
    </w:p>
    <w:p w14:paraId="1BE63672" w14:textId="77777777" w:rsidR="00BF5592" w:rsidRPr="00272710" w:rsidRDefault="00BF5592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BF5592" w:rsidRPr="00272710" w:rsidSect="0006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9C4FF" w14:textId="77777777" w:rsidR="00622F93" w:rsidRDefault="00622F93" w:rsidP="002A6405">
      <w:r>
        <w:separator/>
      </w:r>
    </w:p>
  </w:endnote>
  <w:endnote w:type="continuationSeparator" w:id="0">
    <w:p w14:paraId="433609AB" w14:textId="77777777" w:rsidR="00622F93" w:rsidRDefault="00622F93" w:rsidP="002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A3DA" w14:textId="77777777" w:rsidR="00622F93" w:rsidRDefault="00622F93" w:rsidP="002A6405">
      <w:r>
        <w:separator/>
      </w:r>
    </w:p>
  </w:footnote>
  <w:footnote w:type="continuationSeparator" w:id="0">
    <w:p w14:paraId="18569F62" w14:textId="77777777" w:rsidR="00622F93" w:rsidRDefault="00622F93" w:rsidP="002A6405">
      <w:r>
        <w:continuationSeparator/>
      </w:r>
    </w:p>
  </w:footnote>
  <w:footnote w:id="1">
    <w:p w14:paraId="3F8B11D4" w14:textId="040FA619" w:rsidR="00622F93" w:rsidRPr="00272710" w:rsidRDefault="00622F93">
      <w:pPr>
        <w:pStyle w:val="Notedebasdepage"/>
        <w:rPr>
          <w:rFonts w:ascii="Courier New" w:hAnsi="Courier New" w:cs="Courier New"/>
          <w:sz w:val="18"/>
          <w:szCs w:val="18"/>
        </w:rPr>
      </w:pPr>
      <w:r w:rsidRPr="00272710">
        <w:rPr>
          <w:rStyle w:val="Marquenotebasdepage"/>
          <w:rFonts w:ascii="Courier New" w:hAnsi="Courier New" w:cs="Courier New"/>
          <w:sz w:val="18"/>
          <w:szCs w:val="18"/>
        </w:rPr>
        <w:footnoteRef/>
      </w:r>
      <w:r w:rsidRPr="0027271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72710">
        <w:rPr>
          <w:rFonts w:ascii="Courier New" w:hAnsi="Courier New" w:cs="Courier New"/>
          <w:sz w:val="18"/>
          <w:szCs w:val="18"/>
        </w:rPr>
        <w:t>Fragments</w:t>
      </w:r>
      <w:proofErr w:type="spellEnd"/>
      <w:r w:rsidRPr="0027271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72710">
        <w:rPr>
          <w:rFonts w:ascii="Courier New" w:hAnsi="Courier New" w:cs="Courier New"/>
          <w:sz w:val="18"/>
          <w:szCs w:val="18"/>
        </w:rPr>
        <w:t>from</w:t>
      </w:r>
      <w:proofErr w:type="spellEnd"/>
      <w:r w:rsidRPr="00272710">
        <w:rPr>
          <w:rFonts w:ascii="Courier New" w:hAnsi="Courier New" w:cs="Courier New"/>
          <w:sz w:val="18"/>
          <w:szCs w:val="18"/>
        </w:rPr>
        <w:t xml:space="preserve">: </w:t>
      </w:r>
      <w:r w:rsidRPr="00272710">
        <w:rPr>
          <w:rFonts w:ascii="Courier New" w:hAnsi="Courier New" w:cs="Courier New"/>
          <w:i/>
          <w:sz w:val="18"/>
          <w:szCs w:val="18"/>
        </w:rPr>
        <w:t xml:space="preserve">In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this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night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, in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this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world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.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Texts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 of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shade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 and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last</w:t>
      </w:r>
      <w:proofErr w:type="spellEnd"/>
      <w:r w:rsidRPr="00272710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272710">
        <w:rPr>
          <w:rFonts w:ascii="Courier New" w:hAnsi="Courier New" w:cs="Courier New"/>
          <w:i/>
          <w:sz w:val="18"/>
          <w:szCs w:val="18"/>
        </w:rPr>
        <w:t>poems</w:t>
      </w:r>
      <w:proofErr w:type="spellEnd"/>
      <w:r w:rsidRPr="0027271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72710">
        <w:rPr>
          <w:rFonts w:ascii="Courier New" w:hAnsi="Courier New" w:cs="Courier New"/>
          <w:sz w:val="18"/>
          <w:szCs w:val="18"/>
        </w:rPr>
        <w:t>by</w:t>
      </w:r>
      <w:proofErr w:type="spellEnd"/>
      <w:r w:rsidRPr="00272710">
        <w:rPr>
          <w:rFonts w:ascii="Courier New" w:hAnsi="Courier New" w:cs="Courier New"/>
          <w:sz w:val="18"/>
          <w:szCs w:val="18"/>
        </w:rPr>
        <w:t xml:space="preserve"> Alejandra </w:t>
      </w:r>
      <w:proofErr w:type="spellStart"/>
      <w:r w:rsidRPr="00272710">
        <w:rPr>
          <w:rFonts w:ascii="Courier New" w:hAnsi="Courier New" w:cs="Courier New"/>
          <w:sz w:val="18"/>
          <w:szCs w:val="18"/>
        </w:rPr>
        <w:t>Pizarnik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B"/>
    <w:rsid w:val="000631E9"/>
    <w:rsid w:val="000C5640"/>
    <w:rsid w:val="00160552"/>
    <w:rsid w:val="00184CE9"/>
    <w:rsid w:val="00272710"/>
    <w:rsid w:val="00277997"/>
    <w:rsid w:val="002A6405"/>
    <w:rsid w:val="002D062F"/>
    <w:rsid w:val="003B6EFA"/>
    <w:rsid w:val="003D31D7"/>
    <w:rsid w:val="004C6C51"/>
    <w:rsid w:val="004E16FB"/>
    <w:rsid w:val="004E2C19"/>
    <w:rsid w:val="004F0135"/>
    <w:rsid w:val="00590646"/>
    <w:rsid w:val="00622F93"/>
    <w:rsid w:val="00635FE1"/>
    <w:rsid w:val="00736EAB"/>
    <w:rsid w:val="007E1532"/>
    <w:rsid w:val="00B0427D"/>
    <w:rsid w:val="00B905A1"/>
    <w:rsid w:val="00BD149F"/>
    <w:rsid w:val="00BF5592"/>
    <w:rsid w:val="00C357CD"/>
    <w:rsid w:val="00CA5FCF"/>
    <w:rsid w:val="00DC0CED"/>
    <w:rsid w:val="00DF39AF"/>
    <w:rsid w:val="00F44036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AB3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6FB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4C6C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31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B905A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A6405"/>
  </w:style>
  <w:style w:type="character" w:customStyle="1" w:styleId="NotedebasdepageCar">
    <w:name w:val="Note de bas de page Car"/>
    <w:basedOn w:val="Policepardfaut"/>
    <w:link w:val="Notedebasdepage"/>
    <w:uiPriority w:val="99"/>
    <w:rsid w:val="002A6405"/>
  </w:style>
  <w:style w:type="character" w:styleId="Marquenotebasdepage">
    <w:name w:val="footnote reference"/>
    <w:basedOn w:val="Policepardfaut"/>
    <w:uiPriority w:val="99"/>
    <w:unhideWhenUsed/>
    <w:rsid w:val="002A6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6FB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4C6C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31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B905A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A6405"/>
  </w:style>
  <w:style w:type="character" w:customStyle="1" w:styleId="NotedebasdepageCar">
    <w:name w:val="Note de bas de page Car"/>
    <w:basedOn w:val="Policepardfaut"/>
    <w:link w:val="Notedebasdepage"/>
    <w:uiPriority w:val="99"/>
    <w:rsid w:val="002A6405"/>
  </w:style>
  <w:style w:type="character" w:styleId="Marquenotebasdepage">
    <w:name w:val="footnote reference"/>
    <w:basedOn w:val="Policepardfaut"/>
    <w:uiPriority w:val="99"/>
    <w:unhideWhenUsed/>
    <w:rsid w:val="002A6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836</Words>
  <Characters>4602</Characters>
  <Application>Microsoft Macintosh Word</Application>
  <DocSecurity>0</DocSecurity>
  <Lines>38</Lines>
  <Paragraphs>10</Paragraphs>
  <ScaleCrop>false</ScaleCrop>
  <Company>amazonas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Cécile Gremillet</cp:lastModifiedBy>
  <cp:revision>3</cp:revision>
  <dcterms:created xsi:type="dcterms:W3CDTF">2016-04-07T17:07:00Z</dcterms:created>
  <dcterms:modified xsi:type="dcterms:W3CDTF">2016-04-13T09:03:00Z</dcterms:modified>
</cp:coreProperties>
</file>